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BF" w:rsidRPr="000E6FA1" w:rsidRDefault="003E73BF" w:rsidP="003E73BF">
      <w:pPr>
        <w:jc w:val="right"/>
        <w:rPr>
          <w:rFonts w:ascii="Times New Roman" w:hAnsi="Times New Roman"/>
          <w:b/>
        </w:rPr>
      </w:pPr>
      <w:r w:rsidRPr="000E6FA1">
        <w:rPr>
          <w:rFonts w:ascii="Times New Roman" w:hAnsi="Times New Roman"/>
          <w:b/>
        </w:rPr>
        <w:t xml:space="preserve">Утверждено </w:t>
      </w:r>
      <w:r w:rsidR="000D58A7">
        <w:rPr>
          <w:rFonts w:ascii="Times New Roman" w:hAnsi="Times New Roman"/>
          <w:b/>
        </w:rPr>
        <w:t>Правлением</w:t>
      </w:r>
      <w:r w:rsidRPr="000E6FA1">
        <w:rPr>
          <w:rFonts w:ascii="Times New Roman" w:hAnsi="Times New Roman"/>
          <w:b/>
        </w:rPr>
        <w:t xml:space="preserve"> СРО РСА</w:t>
      </w:r>
    </w:p>
    <w:p w:rsidR="003E73BF" w:rsidRPr="000E6FA1" w:rsidRDefault="003E73BF" w:rsidP="003E73BF">
      <w:pPr>
        <w:jc w:val="right"/>
        <w:rPr>
          <w:rFonts w:ascii="Times New Roman" w:hAnsi="Times New Roman"/>
          <w:b/>
        </w:rPr>
      </w:pPr>
      <w:r w:rsidRPr="000D58A7">
        <w:rPr>
          <w:rFonts w:ascii="Times New Roman" w:hAnsi="Times New Roman"/>
          <w:b/>
        </w:rPr>
        <w:t xml:space="preserve">(Протокол № </w:t>
      </w:r>
      <w:r w:rsidR="000D58A7">
        <w:rPr>
          <w:rFonts w:ascii="Times New Roman" w:hAnsi="Times New Roman"/>
          <w:b/>
        </w:rPr>
        <w:t xml:space="preserve">351 </w:t>
      </w:r>
      <w:r w:rsidRPr="000D58A7">
        <w:rPr>
          <w:rFonts w:ascii="Times New Roman" w:hAnsi="Times New Roman"/>
          <w:b/>
        </w:rPr>
        <w:t>от 2</w:t>
      </w:r>
      <w:r w:rsidR="000D58A7">
        <w:rPr>
          <w:rFonts w:ascii="Times New Roman" w:hAnsi="Times New Roman"/>
          <w:b/>
        </w:rPr>
        <w:t>8</w:t>
      </w:r>
      <w:r w:rsidRPr="000D58A7">
        <w:rPr>
          <w:rFonts w:ascii="Times New Roman" w:hAnsi="Times New Roman"/>
          <w:b/>
        </w:rPr>
        <w:t>.0</w:t>
      </w:r>
      <w:r w:rsidR="000D58A7">
        <w:rPr>
          <w:rFonts w:ascii="Times New Roman" w:hAnsi="Times New Roman"/>
          <w:b/>
        </w:rPr>
        <w:t>3</w:t>
      </w:r>
      <w:r w:rsidRPr="000D58A7">
        <w:rPr>
          <w:rFonts w:ascii="Times New Roman" w:hAnsi="Times New Roman"/>
          <w:b/>
        </w:rPr>
        <w:t>.201</w:t>
      </w:r>
      <w:r w:rsidR="005F55F1" w:rsidRPr="000D58A7">
        <w:rPr>
          <w:rFonts w:ascii="Times New Roman" w:hAnsi="Times New Roman"/>
          <w:b/>
        </w:rPr>
        <w:t>9</w:t>
      </w:r>
      <w:r w:rsidRPr="000D58A7">
        <w:rPr>
          <w:rFonts w:ascii="Times New Roman" w:hAnsi="Times New Roman"/>
          <w:b/>
        </w:rPr>
        <w:t xml:space="preserve"> г.)</w:t>
      </w:r>
    </w:p>
    <w:p w:rsidR="005F05F2" w:rsidRPr="000E6FA1" w:rsidRDefault="005F05F2" w:rsidP="007D0212">
      <w:pPr>
        <w:jc w:val="center"/>
        <w:rPr>
          <w:rFonts w:ascii="Times New Roman" w:hAnsi="Times New Roman"/>
          <w:b/>
          <w:u w:val="single"/>
        </w:rPr>
      </w:pPr>
    </w:p>
    <w:p w:rsidR="005F05F2" w:rsidRPr="000E6FA1" w:rsidRDefault="005F05F2" w:rsidP="007D0212">
      <w:pPr>
        <w:jc w:val="center"/>
        <w:rPr>
          <w:rFonts w:ascii="Times New Roman" w:hAnsi="Times New Roman"/>
          <w:b/>
          <w:u w:val="single"/>
        </w:rPr>
      </w:pPr>
      <w:r w:rsidRPr="000E6FA1">
        <w:rPr>
          <w:rFonts w:ascii="Times New Roman" w:hAnsi="Times New Roman"/>
          <w:b/>
          <w:u w:val="single"/>
        </w:rPr>
        <w:t>Годовой отчет СРО</w:t>
      </w:r>
      <w:r w:rsidR="003E73BF" w:rsidRPr="000E6FA1">
        <w:rPr>
          <w:rFonts w:ascii="Times New Roman" w:hAnsi="Times New Roman"/>
          <w:b/>
          <w:u w:val="single"/>
        </w:rPr>
        <w:t xml:space="preserve"> РСА</w:t>
      </w:r>
      <w:r w:rsidR="00FA0EC3">
        <w:rPr>
          <w:rFonts w:ascii="Times New Roman" w:hAnsi="Times New Roman"/>
          <w:b/>
          <w:u w:val="single"/>
        </w:rPr>
        <w:t xml:space="preserve"> </w:t>
      </w:r>
      <w:r w:rsidRPr="000E6FA1">
        <w:rPr>
          <w:rFonts w:ascii="Times New Roman" w:hAnsi="Times New Roman"/>
          <w:b/>
          <w:u w:val="single"/>
        </w:rPr>
        <w:t>о</w:t>
      </w:r>
      <w:r w:rsidR="00FA0EC3">
        <w:rPr>
          <w:rFonts w:ascii="Times New Roman" w:hAnsi="Times New Roman"/>
          <w:b/>
          <w:u w:val="single"/>
        </w:rPr>
        <w:t xml:space="preserve"> </w:t>
      </w:r>
      <w:r w:rsidRPr="000E6FA1">
        <w:rPr>
          <w:rFonts w:ascii="Times New Roman" w:hAnsi="Times New Roman"/>
          <w:b/>
          <w:u w:val="single"/>
        </w:rPr>
        <w:t>состоянии</w:t>
      </w:r>
      <w:r w:rsidR="00FA0EC3">
        <w:rPr>
          <w:rFonts w:ascii="Times New Roman" w:hAnsi="Times New Roman"/>
          <w:b/>
          <w:u w:val="single"/>
        </w:rPr>
        <w:t xml:space="preserve"> </w:t>
      </w:r>
      <w:r w:rsidRPr="000E6FA1">
        <w:rPr>
          <w:rFonts w:ascii="Times New Roman" w:hAnsi="Times New Roman"/>
          <w:b/>
          <w:u w:val="single"/>
        </w:rPr>
        <w:t>ВККР за 201</w:t>
      </w:r>
      <w:r w:rsidR="005F55F1">
        <w:rPr>
          <w:rFonts w:ascii="Times New Roman" w:hAnsi="Times New Roman"/>
          <w:b/>
          <w:u w:val="single"/>
        </w:rPr>
        <w:t>8</w:t>
      </w:r>
      <w:r w:rsidRPr="000E6FA1">
        <w:rPr>
          <w:rFonts w:ascii="Times New Roman" w:hAnsi="Times New Roman"/>
          <w:b/>
          <w:u w:val="single"/>
        </w:rPr>
        <w:t xml:space="preserve"> г.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1865"/>
        <w:gridCol w:w="2316"/>
        <w:gridCol w:w="2376"/>
        <w:gridCol w:w="754"/>
        <w:gridCol w:w="1863"/>
      </w:tblGrid>
      <w:tr w:rsidR="003E73BF" w:rsidRPr="000E6FA1" w:rsidTr="000E6FA1">
        <w:trPr>
          <w:trHeight w:val="850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F" w:rsidRPr="000E6FA1" w:rsidRDefault="003E73BF" w:rsidP="007B7298">
            <w:pPr>
              <w:jc w:val="center"/>
              <w:rPr>
                <w:rFonts w:ascii="Times New Roman" w:hAnsi="Times New Roman"/>
                <w:b/>
              </w:rPr>
            </w:pPr>
            <w:r w:rsidRPr="000E6FA1">
              <w:rPr>
                <w:rFonts w:ascii="Times New Roman" w:hAnsi="Times New Roman"/>
                <w:b/>
              </w:rPr>
              <w:t xml:space="preserve">Количество </w:t>
            </w:r>
            <w:r w:rsidR="007B7298" w:rsidRPr="000E6FA1">
              <w:rPr>
                <w:rFonts w:ascii="Times New Roman" w:hAnsi="Times New Roman"/>
                <w:b/>
              </w:rPr>
              <w:t xml:space="preserve">плановых </w:t>
            </w:r>
            <w:r w:rsidRPr="000E6FA1">
              <w:rPr>
                <w:rFonts w:ascii="Times New Roman" w:hAnsi="Times New Roman"/>
                <w:b/>
              </w:rPr>
              <w:t>внешних проверок аудиторских организаций и индивидуальных аудиторов</w:t>
            </w:r>
          </w:p>
        </w:tc>
      </w:tr>
      <w:tr w:rsidR="00934639" w:rsidRPr="000E6FA1" w:rsidTr="00934639"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F" w:rsidRPr="000E6FA1" w:rsidRDefault="003E73BF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Количество проверок по плану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F" w:rsidRPr="000E6FA1" w:rsidRDefault="008E4225" w:rsidP="00FA0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</w:tr>
      <w:tr w:rsidR="00934639" w:rsidRPr="000E6FA1" w:rsidTr="00934639">
        <w:trPr>
          <w:trHeight w:val="276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F" w:rsidRPr="000E6FA1" w:rsidRDefault="003E73BF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Количество не осуществленных плановых проверок, из них по причине: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F" w:rsidRPr="000E6FA1" w:rsidRDefault="002D08DC" w:rsidP="00FA0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</w:tr>
      <w:tr w:rsidR="00934639" w:rsidRPr="000E6FA1" w:rsidTr="00934639"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F" w:rsidRPr="000E6FA1" w:rsidRDefault="003E73BF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 xml:space="preserve">уклонения от внешней проверки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F" w:rsidRPr="000E6FA1" w:rsidRDefault="00C730A5" w:rsidP="00FA0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 w:rsidR="00934639" w:rsidRPr="000E6FA1" w:rsidTr="00934639"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F" w:rsidRPr="000E6FA1" w:rsidRDefault="003E73BF" w:rsidP="002D08D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переноса проверок на 201</w:t>
            </w:r>
            <w:r w:rsidR="002D08DC">
              <w:rPr>
                <w:rFonts w:ascii="Times New Roman" w:hAnsi="Times New Roman"/>
              </w:rPr>
              <w:t>9</w:t>
            </w:r>
            <w:r w:rsidRPr="000E6FA1">
              <w:rPr>
                <w:rFonts w:ascii="Times New Roman" w:hAnsi="Times New Roman"/>
              </w:rPr>
              <w:t xml:space="preserve"> г. по решению Правления СРО РСА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F" w:rsidRPr="000E6FA1" w:rsidRDefault="002D08DC" w:rsidP="00FA0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34639" w:rsidRPr="000E6FA1" w:rsidTr="00934639"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F" w:rsidRPr="000E6FA1" w:rsidRDefault="003E73BF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 xml:space="preserve">исключения из членов СРО РСА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F" w:rsidRPr="000E6FA1" w:rsidRDefault="00C730A5" w:rsidP="00FA0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934639" w:rsidRPr="000E6FA1" w:rsidTr="00934639">
        <w:trPr>
          <w:trHeight w:val="48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F" w:rsidRPr="000E6FA1" w:rsidRDefault="003E73BF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Количество осуществленных плановых проверок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F" w:rsidRPr="000E6FA1" w:rsidRDefault="003A5662" w:rsidP="00FA0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</w:t>
            </w:r>
          </w:p>
        </w:tc>
      </w:tr>
      <w:tr w:rsidR="00934639" w:rsidRPr="000E6FA1" w:rsidTr="00934639">
        <w:trPr>
          <w:trHeight w:val="48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F" w:rsidRPr="000E6FA1" w:rsidRDefault="003E73BF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Результаты плановых проверок: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F" w:rsidRPr="000E6FA1" w:rsidRDefault="00716B90" w:rsidP="00FA0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34639" w:rsidRPr="000E6FA1" w:rsidTr="00934639">
        <w:trPr>
          <w:trHeight w:val="48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F" w:rsidRPr="000E6FA1" w:rsidRDefault="003E73BF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с оценкой «1»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F" w:rsidRPr="000E6FA1" w:rsidRDefault="00716B90" w:rsidP="00FA0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</w:tr>
      <w:tr w:rsidR="00934639" w:rsidRPr="000E6FA1" w:rsidTr="00934639">
        <w:trPr>
          <w:trHeight w:val="48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F" w:rsidRPr="000E6FA1" w:rsidRDefault="003E73BF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с оценкой «2»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F" w:rsidRPr="000E6FA1" w:rsidRDefault="00716B90" w:rsidP="003F7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F746F">
              <w:rPr>
                <w:rFonts w:ascii="Times New Roman" w:hAnsi="Times New Roman"/>
              </w:rPr>
              <w:t>1</w:t>
            </w:r>
          </w:p>
        </w:tc>
      </w:tr>
      <w:tr w:rsidR="00934639" w:rsidRPr="000E6FA1" w:rsidTr="003F746F">
        <w:trPr>
          <w:trHeight w:val="48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F" w:rsidRPr="000E6FA1" w:rsidRDefault="003E73BF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с оценкой «3»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F" w:rsidRPr="000E6FA1" w:rsidRDefault="003F746F" w:rsidP="00C259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59AF">
              <w:rPr>
                <w:rFonts w:ascii="Times New Roman" w:hAnsi="Times New Roman"/>
              </w:rPr>
              <w:t>1</w:t>
            </w:r>
          </w:p>
        </w:tc>
      </w:tr>
      <w:tr w:rsidR="00934639" w:rsidRPr="000E6FA1" w:rsidTr="003F746F">
        <w:trPr>
          <w:trHeight w:val="48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F" w:rsidRPr="000E6FA1" w:rsidRDefault="003E73BF" w:rsidP="007B7298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Качество аудиторской деятельности не оценивалось в связи с неосуществлением</w:t>
            </w:r>
            <w:r w:rsidR="007B7298" w:rsidRPr="000E6FA1">
              <w:rPr>
                <w:rFonts w:ascii="Times New Roman" w:hAnsi="Times New Roman"/>
              </w:rPr>
              <w:t xml:space="preserve"> </w:t>
            </w:r>
            <w:r w:rsidRPr="000E6FA1">
              <w:rPr>
                <w:rFonts w:ascii="Times New Roman" w:hAnsi="Times New Roman"/>
              </w:rPr>
              <w:t>такой деятельности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F" w:rsidRPr="000E6FA1" w:rsidRDefault="003A5662" w:rsidP="001D4D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D4D32">
              <w:rPr>
                <w:rFonts w:ascii="Times New Roman" w:hAnsi="Times New Roman"/>
              </w:rPr>
              <w:t>5</w:t>
            </w:r>
          </w:p>
        </w:tc>
      </w:tr>
      <w:tr w:rsidR="007B7298" w:rsidRPr="000E6FA1" w:rsidTr="000E6FA1">
        <w:trPr>
          <w:trHeight w:val="850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98" w:rsidRPr="000E6FA1" w:rsidRDefault="007B7298" w:rsidP="007B7298">
            <w:pPr>
              <w:jc w:val="center"/>
              <w:rPr>
                <w:rFonts w:ascii="Times New Roman" w:hAnsi="Times New Roman"/>
                <w:b/>
              </w:rPr>
            </w:pPr>
            <w:r w:rsidRPr="000E6FA1">
              <w:rPr>
                <w:rFonts w:ascii="Times New Roman" w:hAnsi="Times New Roman"/>
                <w:b/>
              </w:rPr>
              <w:t>Количество внеплановых внешних проверок членов СРО РСА</w:t>
            </w:r>
          </w:p>
        </w:tc>
      </w:tr>
      <w:tr w:rsidR="00934639" w:rsidRPr="000E6FA1" w:rsidTr="003F746F"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98" w:rsidRPr="000E6FA1" w:rsidRDefault="007B7298" w:rsidP="007B7298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 xml:space="preserve">Количество осуществленных внеплановых проверок, в том числе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8" w:rsidRPr="000E6FA1" w:rsidRDefault="00716B90" w:rsidP="00FA0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934639" w:rsidRPr="000E6FA1" w:rsidTr="003F746F"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98" w:rsidRPr="000E6FA1" w:rsidRDefault="007B7298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 xml:space="preserve">по факту жалоб 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8" w:rsidRPr="000E6FA1" w:rsidRDefault="00716B90" w:rsidP="00AF39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F395D">
              <w:rPr>
                <w:rFonts w:ascii="Times New Roman" w:hAnsi="Times New Roman"/>
              </w:rPr>
              <w:t>1</w:t>
            </w:r>
          </w:p>
        </w:tc>
      </w:tr>
      <w:tr w:rsidR="00934639" w:rsidRPr="000E6FA1" w:rsidTr="000D58A7"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98" w:rsidRPr="000E6FA1" w:rsidRDefault="007B7298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по решению Правления СРО РСА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8" w:rsidRPr="000E6FA1" w:rsidRDefault="00716B90" w:rsidP="00FA0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934639" w:rsidRPr="000E6FA1" w:rsidTr="000D58A7"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98" w:rsidRPr="000E6FA1" w:rsidRDefault="007B7298" w:rsidP="007B7298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по решению Комитета по контролю качества СРО СРА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8" w:rsidRPr="000E6FA1" w:rsidRDefault="00AF395D" w:rsidP="00FA0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4639" w:rsidRPr="000E6FA1" w:rsidTr="000D58A7">
        <w:trPr>
          <w:trHeight w:val="48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98" w:rsidRPr="000E6FA1" w:rsidRDefault="007B7298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Результаты внеплановых проверок: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8" w:rsidRPr="000E6FA1" w:rsidRDefault="00716B90" w:rsidP="00FA0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34639" w:rsidRPr="000E6FA1" w:rsidTr="000D58A7">
        <w:trPr>
          <w:trHeight w:val="48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98" w:rsidRPr="000E6FA1" w:rsidRDefault="007B7298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с оценкой «1»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8" w:rsidRPr="000E6FA1" w:rsidRDefault="00716B90" w:rsidP="00FA0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934639" w:rsidRPr="000E6FA1" w:rsidTr="000D58A7">
        <w:trPr>
          <w:trHeight w:val="48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98" w:rsidRPr="000E6FA1" w:rsidRDefault="007B7298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с оценкой «2»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8" w:rsidRPr="000E6FA1" w:rsidRDefault="00716B90" w:rsidP="00FA0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34639" w:rsidRPr="000E6FA1" w:rsidTr="000D58A7">
        <w:trPr>
          <w:trHeight w:val="48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98" w:rsidRPr="000E6FA1" w:rsidRDefault="007B7298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с оценкой «3»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8" w:rsidRPr="000E6FA1" w:rsidRDefault="00AF395D" w:rsidP="00FA0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4639" w:rsidRPr="000E6FA1" w:rsidTr="000D58A7"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98" w:rsidRPr="000E6FA1" w:rsidRDefault="007B7298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Количество не осуществленных внеплановых  проверок по причине уклонения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8" w:rsidRPr="000E6FA1" w:rsidRDefault="00716B90" w:rsidP="00FA0E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FCA" w:rsidRPr="000E6FA1" w:rsidTr="000E6FA1">
        <w:tblPrEx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9929" w:type="dxa"/>
            <w:gridSpan w:val="6"/>
          </w:tcPr>
          <w:p w:rsidR="00C32FCA" w:rsidRPr="000E6FA1" w:rsidRDefault="00C32FCA" w:rsidP="00C32FCA">
            <w:pPr>
              <w:jc w:val="center"/>
              <w:rPr>
                <w:rFonts w:ascii="Times New Roman" w:hAnsi="Times New Roman"/>
                <w:b/>
              </w:rPr>
            </w:pPr>
            <w:r w:rsidRPr="000E6FA1">
              <w:rPr>
                <w:rFonts w:ascii="Times New Roman" w:hAnsi="Times New Roman"/>
                <w:b/>
              </w:rPr>
              <w:t>Количество плановых внешних проверок аудиторов – фи</w:t>
            </w:r>
            <w:bookmarkStart w:id="0" w:name="_GoBack"/>
            <w:bookmarkEnd w:id="0"/>
            <w:r w:rsidRPr="000E6FA1">
              <w:rPr>
                <w:rFonts w:ascii="Times New Roman" w:hAnsi="Times New Roman"/>
                <w:b/>
              </w:rPr>
              <w:t>зических лиц</w:t>
            </w:r>
          </w:p>
        </w:tc>
      </w:tr>
      <w:tr w:rsidR="00934639" w:rsidRPr="000E6FA1" w:rsidTr="000D58A7">
        <w:tblPrEx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7312" w:type="dxa"/>
            <w:gridSpan w:val="4"/>
          </w:tcPr>
          <w:p w:rsidR="00C32FCA" w:rsidRPr="000E6FA1" w:rsidRDefault="00C32FCA" w:rsidP="00272458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Количество проверок по плану</w:t>
            </w:r>
          </w:p>
        </w:tc>
        <w:tc>
          <w:tcPr>
            <w:tcW w:w="2617" w:type="dxa"/>
            <w:gridSpan w:val="2"/>
          </w:tcPr>
          <w:p w:rsidR="00C32FCA" w:rsidRPr="000E6FA1" w:rsidRDefault="00C259AF" w:rsidP="00100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1803</w:t>
            </w:r>
          </w:p>
        </w:tc>
      </w:tr>
      <w:tr w:rsidR="00934639" w:rsidRPr="000E6FA1" w:rsidTr="000D58A7">
        <w:tblPrEx>
          <w:tblLook w:val="00A0" w:firstRow="1" w:lastRow="0" w:firstColumn="1" w:lastColumn="0" w:noHBand="0" w:noVBand="0"/>
        </w:tblPrEx>
        <w:tc>
          <w:tcPr>
            <w:tcW w:w="7312" w:type="dxa"/>
            <w:gridSpan w:val="4"/>
          </w:tcPr>
          <w:p w:rsidR="00C32FCA" w:rsidRPr="000E6FA1" w:rsidRDefault="00C32FCA" w:rsidP="00272458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lastRenderedPageBreak/>
              <w:t>Количество осуществленных проверок по плану</w:t>
            </w:r>
          </w:p>
        </w:tc>
        <w:tc>
          <w:tcPr>
            <w:tcW w:w="2617" w:type="dxa"/>
            <w:gridSpan w:val="2"/>
          </w:tcPr>
          <w:p w:rsidR="00C32FCA" w:rsidRPr="000E6FA1" w:rsidRDefault="000D58A7" w:rsidP="00C25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</w:t>
            </w:r>
            <w:r w:rsidR="00C259AF">
              <w:rPr>
                <w:rFonts w:ascii="Times New Roman" w:hAnsi="Times New Roman"/>
              </w:rPr>
              <w:t>3</w:t>
            </w:r>
            <w:r w:rsidR="00716B90">
              <w:rPr>
                <w:rFonts w:ascii="Times New Roman" w:hAnsi="Times New Roman"/>
              </w:rPr>
              <w:t>7</w:t>
            </w:r>
          </w:p>
        </w:tc>
      </w:tr>
      <w:tr w:rsidR="00934639" w:rsidRPr="000E6FA1" w:rsidTr="000D58A7">
        <w:tblPrEx>
          <w:tblLook w:val="00A0" w:firstRow="1" w:lastRow="0" w:firstColumn="1" w:lastColumn="0" w:noHBand="0" w:noVBand="0"/>
        </w:tblPrEx>
        <w:tc>
          <w:tcPr>
            <w:tcW w:w="7312" w:type="dxa"/>
            <w:gridSpan w:val="4"/>
          </w:tcPr>
          <w:p w:rsidR="00C32FCA" w:rsidRPr="000E6FA1" w:rsidRDefault="00C32FCA" w:rsidP="00272458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Результаты плановых проверок:</w:t>
            </w:r>
          </w:p>
        </w:tc>
        <w:tc>
          <w:tcPr>
            <w:tcW w:w="2617" w:type="dxa"/>
            <w:gridSpan w:val="2"/>
          </w:tcPr>
          <w:p w:rsidR="00C32FCA" w:rsidRPr="000E6FA1" w:rsidRDefault="00716B90" w:rsidP="00F1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34639" w:rsidRPr="000E6FA1" w:rsidTr="000D58A7">
        <w:trPr>
          <w:trHeight w:val="48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A7" w:rsidRPr="000D58A7" w:rsidRDefault="00C32FCA" w:rsidP="000D58A7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с оценк</w:t>
            </w:r>
            <w:r w:rsidR="000D58A7">
              <w:rPr>
                <w:rFonts w:ascii="Times New Roman" w:hAnsi="Times New Roman"/>
              </w:rPr>
              <w:t>ами</w:t>
            </w:r>
            <w:r w:rsidRPr="000E6FA1">
              <w:rPr>
                <w:rFonts w:ascii="Times New Roman" w:hAnsi="Times New Roman"/>
              </w:rPr>
              <w:t xml:space="preserve"> «1»</w:t>
            </w:r>
            <w:r w:rsidR="000D58A7">
              <w:rPr>
                <w:rFonts w:ascii="Times New Roman" w:hAnsi="Times New Roman"/>
              </w:rPr>
              <w:t xml:space="preserve"> и «</w:t>
            </w:r>
            <w:r w:rsidR="000D58A7" w:rsidRPr="000D58A7">
              <w:rPr>
                <w:rFonts w:ascii="Times New Roman" w:hAnsi="Times New Roman"/>
              </w:rPr>
              <w:t>Качество аудиторской деятельности не</w:t>
            </w:r>
            <w:r w:rsidR="000D58A7" w:rsidRPr="000D58A7">
              <w:rPr>
                <w:rFonts w:ascii="Times New Roman" w:hAnsi="Times New Roman"/>
              </w:rPr>
              <w:br/>
              <w:t xml:space="preserve"> оценивалось в связи с неосуществлением такой деятельности – существенных нарушений не выявлено»</w:t>
            </w:r>
          </w:p>
          <w:p w:rsidR="00C32FCA" w:rsidRPr="000E6FA1" w:rsidRDefault="00C32FCA" w:rsidP="000D58A7">
            <w:pPr>
              <w:rPr>
                <w:rFonts w:ascii="Times New Roman" w:hAnsi="Times New Roman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A" w:rsidRPr="000E6FA1" w:rsidRDefault="00716B90" w:rsidP="0071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1 591</w:t>
            </w:r>
          </w:p>
        </w:tc>
      </w:tr>
      <w:tr w:rsidR="00934639" w:rsidRPr="000E6FA1" w:rsidTr="000D58A7">
        <w:trPr>
          <w:trHeight w:val="48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A" w:rsidRPr="000E6FA1" w:rsidRDefault="00C32FCA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с оценкой «2»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A" w:rsidRPr="000E6FA1" w:rsidRDefault="00716B90" w:rsidP="0071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934639" w:rsidRPr="000E6FA1" w:rsidTr="000D58A7">
        <w:trPr>
          <w:trHeight w:val="485"/>
        </w:trPr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CA" w:rsidRPr="000E6FA1" w:rsidRDefault="00C32FCA" w:rsidP="0044036C">
            <w:pPr>
              <w:rPr>
                <w:rFonts w:ascii="Times New Roman" w:hAnsi="Times New Roman"/>
              </w:rPr>
            </w:pPr>
            <w:r w:rsidRPr="000E6FA1">
              <w:rPr>
                <w:rFonts w:ascii="Times New Roman" w:hAnsi="Times New Roman"/>
              </w:rPr>
              <w:t>с оценкой «3»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A" w:rsidRPr="000E6FA1" w:rsidRDefault="00716B90" w:rsidP="0071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32FCA" w:rsidRPr="000E6FA1" w:rsidTr="00272458">
        <w:tblPrEx>
          <w:tblLook w:val="00A0" w:firstRow="1" w:lastRow="0" w:firstColumn="1" w:lastColumn="0" w:noHBand="0" w:noVBand="0"/>
        </w:tblPrEx>
        <w:trPr>
          <w:trHeight w:val="573"/>
        </w:trPr>
        <w:tc>
          <w:tcPr>
            <w:tcW w:w="9929" w:type="dxa"/>
            <w:gridSpan w:val="6"/>
          </w:tcPr>
          <w:p w:rsidR="00C32FCA" w:rsidRPr="00272458" w:rsidRDefault="00C32FCA" w:rsidP="00272458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u w:val="single"/>
              </w:rPr>
            </w:pPr>
            <w:r w:rsidRPr="000E6FA1">
              <w:rPr>
                <w:rFonts w:ascii="Times New Roman" w:hAnsi="Times New Roman"/>
                <w:b/>
                <w:u w:val="single"/>
              </w:rPr>
              <w:t>Свод типичных нарушений,  выявленных в ходе осуществления внешнего контроля качества членов СРО РСА  в 201</w:t>
            </w:r>
            <w:r w:rsidR="00FA0EC3">
              <w:rPr>
                <w:rFonts w:ascii="Times New Roman" w:hAnsi="Times New Roman"/>
                <w:b/>
                <w:u w:val="single"/>
              </w:rPr>
              <w:t>8</w:t>
            </w:r>
            <w:r w:rsidRPr="000E6FA1">
              <w:rPr>
                <w:rFonts w:ascii="Times New Roman" w:hAnsi="Times New Roman"/>
                <w:b/>
                <w:u w:val="single"/>
              </w:rPr>
              <w:t xml:space="preserve"> году</w:t>
            </w:r>
          </w:p>
        </w:tc>
      </w:tr>
      <w:tr w:rsidR="003F746F" w:rsidRPr="000E6FA1" w:rsidTr="000D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F7" w:rsidRPr="00272458" w:rsidRDefault="00272458" w:rsidP="002724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72458">
              <w:rPr>
                <w:rFonts w:ascii="Times New Roman" w:hAnsi="Times New Roman"/>
                <w:i/>
                <w:color w:val="000000"/>
                <w:lang w:eastAsia="ru-RU"/>
              </w:rPr>
              <w:t>№</w:t>
            </w:r>
            <w:proofErr w:type="spellStart"/>
            <w:r w:rsidRPr="00272458">
              <w:rPr>
                <w:rFonts w:ascii="Times New Roman" w:hAnsi="Times New Roman"/>
                <w:i/>
                <w:color w:val="000000"/>
                <w:lang w:eastAsia="ru-RU"/>
              </w:rPr>
              <w:t>п.п</w:t>
            </w:r>
            <w:proofErr w:type="spellEnd"/>
            <w:r w:rsidRPr="00272458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5F7" w:rsidRPr="00272458" w:rsidRDefault="00FA0EC3" w:rsidP="00FA0EC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72458">
              <w:rPr>
                <w:rFonts w:ascii="Times New Roman" w:hAnsi="Times New Roman"/>
                <w:i/>
                <w:color w:val="000000"/>
                <w:lang w:eastAsia="ru-RU"/>
              </w:rPr>
              <w:t>Номер замечания</w:t>
            </w:r>
            <w:r w:rsidR="00272458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по </w:t>
            </w:r>
            <w:r w:rsidR="00272458" w:rsidRPr="00272458">
              <w:rPr>
                <w:rFonts w:ascii="Times New Roman" w:hAnsi="Times New Roman"/>
                <w:i/>
                <w:color w:val="000000"/>
                <w:lang w:eastAsia="ru-RU"/>
              </w:rPr>
              <w:t>Классификатор</w:t>
            </w:r>
            <w:r w:rsidR="00272458">
              <w:rPr>
                <w:rFonts w:ascii="Times New Roman" w:hAnsi="Times New Roman"/>
                <w:i/>
                <w:color w:val="000000"/>
                <w:lang w:eastAsia="ru-RU"/>
              </w:rPr>
              <w:t>у</w:t>
            </w:r>
            <w:r w:rsidR="00272458" w:rsidRPr="00272458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нарушений и недостатков, выявляемых в ходе внешнего контроля качества работы аудиторских организаций, аудиторов                                                                                                        (одобрен Советом по аудиторской деятельности от 15 декабря 2016 г., протокол № 29; с изменениями от 22 декабря 2017 г., протокол № 37, от 21 сентября 2018 г., протокол № 41)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5F7" w:rsidRPr="00272458" w:rsidRDefault="000E6F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72458">
              <w:rPr>
                <w:rFonts w:ascii="Times New Roman" w:hAnsi="Times New Roman"/>
                <w:i/>
                <w:color w:val="000000"/>
                <w:lang w:eastAsia="ru-RU"/>
              </w:rPr>
              <w:t>Нарушенные положения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5F7" w:rsidRPr="00272458" w:rsidRDefault="00EA65F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72458">
              <w:rPr>
                <w:rFonts w:ascii="Times New Roman" w:hAnsi="Times New Roman"/>
                <w:i/>
                <w:color w:val="000000"/>
                <w:lang w:eastAsia="ru-RU"/>
              </w:rPr>
              <w:t>Содержание нарушений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5F7" w:rsidRPr="00272458" w:rsidRDefault="000E6FA1" w:rsidP="00FA0E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72458">
              <w:rPr>
                <w:rFonts w:ascii="Times New Roman" w:hAnsi="Times New Roman"/>
                <w:i/>
                <w:color w:val="000000"/>
                <w:lang w:eastAsia="ru-RU"/>
              </w:rPr>
              <w:t>К</w:t>
            </w:r>
            <w:r w:rsidR="00EA65F7" w:rsidRPr="00272458">
              <w:rPr>
                <w:rFonts w:ascii="Times New Roman" w:hAnsi="Times New Roman"/>
                <w:i/>
                <w:color w:val="000000"/>
                <w:lang w:eastAsia="ru-RU"/>
              </w:rPr>
              <w:t xml:space="preserve">лассификация нарушения </w:t>
            </w:r>
            <w:r w:rsidR="00272458">
              <w:rPr>
                <w:rFonts w:ascii="Times New Roman" w:hAnsi="Times New Roman"/>
                <w:i/>
                <w:color w:val="000000"/>
                <w:lang w:eastAsia="ru-RU"/>
              </w:rPr>
              <w:t xml:space="preserve">по </w:t>
            </w:r>
            <w:r w:rsidR="00272458" w:rsidRPr="00272458">
              <w:rPr>
                <w:rFonts w:ascii="Times New Roman" w:hAnsi="Times New Roman"/>
                <w:i/>
                <w:color w:val="000000"/>
                <w:lang w:eastAsia="ru-RU"/>
              </w:rPr>
              <w:t>Классификатор</w:t>
            </w:r>
            <w:r w:rsidR="00272458">
              <w:rPr>
                <w:rFonts w:ascii="Times New Roman" w:hAnsi="Times New Roman"/>
                <w:i/>
                <w:color w:val="000000"/>
                <w:lang w:eastAsia="ru-RU"/>
              </w:rPr>
              <w:t>у</w:t>
            </w:r>
            <w:r w:rsidR="00272458" w:rsidRPr="00272458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нарушений и недостатков, выявляемых в ходе внешнего контроля качества работы аудиторских организаций, аудиторов                                                                                                        (одобрен Советом по аудиторской деятельности от 15 декабря 2016 г., протокол № 29; с изменениями от 22 декабря 2017 г., протокол № 37, от 21 сентября 2018 г., протокол № 41)</w:t>
            </w:r>
          </w:p>
        </w:tc>
      </w:tr>
      <w:tr w:rsidR="003F746F" w:rsidRPr="000E6FA1" w:rsidTr="000D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58" w:rsidRPr="000E6FA1" w:rsidRDefault="00272458" w:rsidP="0027245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458" w:rsidRPr="00934639" w:rsidRDefault="00272458" w:rsidP="00272458">
            <w:pPr>
              <w:spacing w:after="0" w:line="240" w:lineRule="auto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2.1.2.1.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458" w:rsidRPr="00934639" w:rsidRDefault="00272458" w:rsidP="00272458">
            <w:pPr>
              <w:spacing w:after="0" w:line="240" w:lineRule="auto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 xml:space="preserve">подпункт "а" пункта 3 ФСАД 1/2010, подпункт 1 части 2 статьи 6 Федерального закона № 307-ФЗ 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458" w:rsidRPr="00934639" w:rsidRDefault="00272458" w:rsidP="00272458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аудиторское заключение не содержит наименование "Аудиторское заключение" или содержит иное наименование;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458" w:rsidRPr="00934639" w:rsidRDefault="00934639" w:rsidP="00272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Несущественное</w:t>
            </w:r>
            <w:r>
              <w:rPr>
                <w:rFonts w:ascii="Times New Roman" w:hAnsi="Times New Roman"/>
              </w:rPr>
              <w:t xml:space="preserve"> нарушение</w:t>
            </w:r>
          </w:p>
        </w:tc>
      </w:tr>
      <w:tr w:rsidR="00934639" w:rsidRPr="000E6FA1" w:rsidTr="000D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639" w:rsidRPr="000E6FA1" w:rsidRDefault="00934639" w:rsidP="0093463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2.1.2.5.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 xml:space="preserve">подпункт "д" пункта 3 ФСАД 1/2010, подпункт 5 части 2 статьи 6 Федерального закона № 307-ФЗ 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аудиторское заключение не содержит перечень (состав) бухгалтерской (финансовой) отчетности, в отношении которой проводился аудит, с указанием периода, за который она составлена, или содержит некорректные соответствующие данные;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934639" w:rsidRPr="000E6FA1" w:rsidTr="000D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639" w:rsidRPr="000E6FA1" w:rsidRDefault="00934639" w:rsidP="0093463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2.1.8.2.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 16 ФСАД 1/2010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соответствующая часть аудиторского заключения отсутствует, либо не соответствует требованиям, предъявляемым к ее содержанию.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934639" w:rsidRPr="000E6FA1" w:rsidTr="000D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639" w:rsidRPr="000E6FA1" w:rsidRDefault="00934639" w:rsidP="0093463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2.1.9.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пункты 9, 25 ФСАД 1/2010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 xml:space="preserve">Нарушение требований к прилагаемой к аудиторскому заключению бухгалтерской (финансовой) отчетности, в частности, правил датирования, прошивки, нумерации и подписания.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Несущественное</w:t>
            </w:r>
            <w:r>
              <w:rPr>
                <w:rFonts w:ascii="Times New Roman" w:hAnsi="Times New Roman"/>
              </w:rPr>
              <w:t xml:space="preserve"> нарушение</w:t>
            </w:r>
          </w:p>
        </w:tc>
      </w:tr>
      <w:tr w:rsidR="00934639" w:rsidRPr="000E6FA1" w:rsidTr="000D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639" w:rsidRPr="000E6FA1" w:rsidRDefault="00934639" w:rsidP="0093463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2.1.10.4.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подпункт "а" пункта 12 ФСАД 1/2010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в ходе аудита не была проведена оценка общего порядка составления и представления бухгалтерской (финансовой) отчетности, ее состава и содержания;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934639" w:rsidRPr="000E6FA1" w:rsidTr="000D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639" w:rsidRPr="000E6FA1" w:rsidRDefault="00934639" w:rsidP="0093463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2.1.10.10.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 13 ФСАД 1/2010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 xml:space="preserve">не установлено, содержит ли бухгалтерская (финансовая) отчетность соответствующую ссылку на примененные при составлении этой отчетности требования правил отчетности или их описание.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934639" w:rsidRPr="000E6FA1" w:rsidTr="000D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639" w:rsidRPr="000E6FA1" w:rsidRDefault="00934639" w:rsidP="0093463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2.1.17.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 25 ФСАД 1/2010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Нарушение индивидуальным аудитором, аудиторской организацией требований к порядку оформления аудиторского заключения и прилагаемой бухгалтерской (финансовой) отчетности, которые должны быть пронумерованы, прошнурованы, опечатаны печатью индивидуального аудитора, аудиторской организации. Примечание: данное нарушение касается исключительно порядка оформления аудиторского заключения.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Несущественное</w:t>
            </w:r>
            <w:r>
              <w:rPr>
                <w:rFonts w:ascii="Times New Roman" w:hAnsi="Times New Roman"/>
              </w:rPr>
              <w:t xml:space="preserve"> нарушение</w:t>
            </w:r>
          </w:p>
        </w:tc>
      </w:tr>
      <w:tr w:rsidR="00934639" w:rsidRPr="000E6FA1" w:rsidTr="000D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639" w:rsidRPr="000E6FA1" w:rsidRDefault="00934639" w:rsidP="0093463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2.2.5.8.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подпункт "б" пункта 30 ФСАД 2/2010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 xml:space="preserve">индивидуальный аудитор или аудиторская организация не включили в специальную часть аудиторского заключения описание характера нераскрытой информации в случае существенного искажения </w:t>
            </w:r>
            <w:r w:rsidRPr="00934639">
              <w:rPr>
                <w:rFonts w:ascii="Times New Roman" w:hAnsi="Times New Roman"/>
              </w:rPr>
              <w:lastRenderedPageBreak/>
              <w:t xml:space="preserve">отчетности вследствие </w:t>
            </w:r>
            <w:proofErr w:type="spellStart"/>
            <w:r w:rsidRPr="00934639">
              <w:rPr>
                <w:rFonts w:ascii="Times New Roman" w:hAnsi="Times New Roman"/>
              </w:rPr>
              <w:t>нераскрытия</w:t>
            </w:r>
            <w:proofErr w:type="spellEnd"/>
            <w:r w:rsidRPr="00934639">
              <w:rPr>
                <w:rFonts w:ascii="Times New Roman" w:hAnsi="Times New Roman"/>
              </w:rPr>
              <w:t xml:space="preserve"> информации;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34639">
              <w:rPr>
                <w:rFonts w:ascii="Times New Roman" w:hAnsi="Times New Roman"/>
              </w:rPr>
              <w:lastRenderedPageBreak/>
              <w:t>Несущественное</w:t>
            </w:r>
            <w:r>
              <w:rPr>
                <w:rFonts w:ascii="Times New Roman" w:hAnsi="Times New Roman"/>
              </w:rPr>
              <w:t xml:space="preserve"> нарушение</w:t>
            </w:r>
          </w:p>
        </w:tc>
      </w:tr>
      <w:tr w:rsidR="00934639" w:rsidRPr="000E6FA1" w:rsidTr="000D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639" w:rsidRPr="000E6FA1" w:rsidRDefault="00934639" w:rsidP="0093463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2.2.5.9.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подпункт "в" пункта 30, пункт 31 ФСАД 2/2010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 xml:space="preserve">индивидуальный аудитор или аудиторская организация не включили в специальную часть аудиторского заключения нераскрытую информацию (при наличии такой возможности) в случае существенного искажения отчетности вследствие </w:t>
            </w:r>
            <w:proofErr w:type="spellStart"/>
            <w:r w:rsidRPr="00934639">
              <w:rPr>
                <w:rFonts w:ascii="Times New Roman" w:hAnsi="Times New Roman"/>
              </w:rPr>
              <w:t>нераскрытия</w:t>
            </w:r>
            <w:proofErr w:type="spellEnd"/>
            <w:r w:rsidRPr="00934639">
              <w:rPr>
                <w:rFonts w:ascii="Times New Roman" w:hAnsi="Times New Roman"/>
              </w:rPr>
              <w:t xml:space="preserve"> информации;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934639" w:rsidRPr="000E6FA1" w:rsidTr="000D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639" w:rsidRPr="000E6FA1" w:rsidRDefault="00934639" w:rsidP="0093463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2.3.1.3.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 4, подпункт "в" пункта 6 ФСАД 3/2010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привлекающая внимание к отраженному в данной отчетности обстоятельству часть не содержит однозначную ссылку на отраженное в бухгалтерской (финансовой) отчетности обстоятельство, которая должна позволить пользователям бухгалтерской (финансовой) отчетности найти отражение этого обстоятельства в бухгалтерской (финансовой) отчетности;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934639" w:rsidRPr="000E6FA1" w:rsidTr="000D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639" w:rsidRPr="000E6FA1" w:rsidRDefault="00934639" w:rsidP="0093463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2.13.1.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 3 ФПСАД № 9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 xml:space="preserve">Несоблюдение индивидуальным аудитором или аудиторской организацией обязанности получить достаточные аудиторские доказательства, касающиеся выявления и раскрытия в финансовой (бухгалтерской) отчетности аудируемого лица информации о связанных сторонах, а также существенного влияния на финансовую (бухгалтерскую) отчетность операций между </w:t>
            </w:r>
            <w:proofErr w:type="spellStart"/>
            <w:r w:rsidRPr="00934639">
              <w:rPr>
                <w:rFonts w:ascii="Times New Roman" w:hAnsi="Times New Roman"/>
              </w:rPr>
              <w:t>аудируемым</w:t>
            </w:r>
            <w:proofErr w:type="spellEnd"/>
            <w:r w:rsidRPr="00934639">
              <w:rPr>
                <w:rFonts w:ascii="Times New Roman" w:hAnsi="Times New Roman"/>
              </w:rPr>
              <w:t xml:space="preserve"> лицом и связанной стороной.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934639" w:rsidRPr="000E6FA1" w:rsidTr="000D5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639" w:rsidRPr="000E6FA1" w:rsidRDefault="00934639" w:rsidP="0093463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2.18.1.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пункты 2, 3, 4 ФПСАД № 17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 xml:space="preserve">Несоблюдение индивидуальным аудитором или аудиторской организацией обязанности получить достаточные надлежащие аудиторские доказательства относительно количества и состояния материально-производственных запасов в </w:t>
            </w:r>
            <w:r w:rsidRPr="00934639">
              <w:rPr>
                <w:rFonts w:ascii="Times New Roman" w:hAnsi="Times New Roman"/>
              </w:rPr>
              <w:lastRenderedPageBreak/>
              <w:t xml:space="preserve">случае их существенной величины, включая обязанность присутствовать при их инвентаризации либо провести альтернативные процедуры.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934639" w:rsidRPr="000E6FA1" w:rsidTr="00934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639" w:rsidRPr="000E6FA1" w:rsidRDefault="00934639" w:rsidP="0093463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2.19.1.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 2 ФПСАД № 18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Нарушение требования к принятию индивидуальным аудитором или аудиторской организацией решения об использовании внешних подтверждений для получения достаточных надлежащих аудиторских доказательств.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934639" w:rsidRPr="000E6FA1" w:rsidTr="00934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639" w:rsidRPr="000E6FA1" w:rsidRDefault="00934639" w:rsidP="0093463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2.24.4.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пункты 12-14 ФПСАД № 23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Нарушение требований к содержанию, подписанию, датированию письма-представления.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934639" w:rsidRPr="000E6FA1" w:rsidTr="00934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639" w:rsidRPr="000E6FA1" w:rsidRDefault="00934639" w:rsidP="0093463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2.26.5.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пункт 14, 23 ФПСАД № 26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934639" w:rsidRDefault="00934639" w:rsidP="00934639">
            <w:pPr>
              <w:jc w:val="both"/>
              <w:rPr>
                <w:rFonts w:ascii="Times New Roman" w:hAnsi="Times New Roman"/>
              </w:rPr>
            </w:pPr>
            <w:r w:rsidRPr="00934639">
              <w:rPr>
                <w:rFonts w:ascii="Times New Roman" w:hAnsi="Times New Roman"/>
              </w:rPr>
              <w:t>Несоблюдение индивидуальным аудитором или аудиторской организацией обязанности указать в своем аудиторском заключении на тот факт, что соответствующие показатели за предыдущий период не были проверены, если аудит бухгалтерской (финансовой) отчетности за предыдущий период не проводился.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639" w:rsidRPr="000E6FA1" w:rsidRDefault="00934639" w:rsidP="00934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34639">
              <w:rPr>
                <w:rFonts w:ascii="Times New Roman" w:hAnsi="Times New Roman"/>
              </w:rPr>
              <w:t>Несущественное</w:t>
            </w:r>
            <w:r>
              <w:rPr>
                <w:rFonts w:ascii="Times New Roman" w:hAnsi="Times New Roman"/>
              </w:rPr>
              <w:t xml:space="preserve"> нарушение</w:t>
            </w:r>
          </w:p>
        </w:tc>
      </w:tr>
      <w:tr w:rsidR="003F746F" w:rsidRPr="000E6FA1" w:rsidTr="00934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F" w:rsidRPr="000E6FA1" w:rsidRDefault="003F746F" w:rsidP="003F746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46F" w:rsidRPr="000E6FA1" w:rsidRDefault="003F746F" w:rsidP="003F746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2.35.25.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6F" w:rsidRPr="003F746F" w:rsidRDefault="003F746F" w:rsidP="003F74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46F">
              <w:rPr>
                <w:rFonts w:ascii="Times New Roman" w:hAnsi="Times New Roman"/>
              </w:rPr>
              <w:t>пункт 66 ФПСАД № 34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6F" w:rsidRPr="003F746F" w:rsidRDefault="003F746F" w:rsidP="003F746F">
            <w:pPr>
              <w:jc w:val="both"/>
              <w:rPr>
                <w:rFonts w:ascii="Times New Roman" w:hAnsi="Times New Roman"/>
              </w:rPr>
            </w:pPr>
            <w:r w:rsidRPr="003F746F">
              <w:rPr>
                <w:rFonts w:ascii="Times New Roman" w:hAnsi="Times New Roman"/>
              </w:rPr>
              <w:t xml:space="preserve">Нарушение индивидуальным аудитором или аудиторской организацией требований в отношении объективности лица, осуществляющего обзорную проверку качества выполнения задания.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6F" w:rsidRPr="000E6FA1" w:rsidRDefault="003F746F" w:rsidP="003F7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Pr="00934639">
              <w:rPr>
                <w:rFonts w:ascii="Times New Roman" w:hAnsi="Times New Roman"/>
              </w:rPr>
              <w:t>ущественное</w:t>
            </w:r>
            <w:r>
              <w:rPr>
                <w:rFonts w:ascii="Times New Roman" w:hAnsi="Times New Roman"/>
              </w:rPr>
              <w:t xml:space="preserve"> неустранимое нарушение</w:t>
            </w:r>
          </w:p>
        </w:tc>
      </w:tr>
      <w:tr w:rsidR="003F746F" w:rsidRPr="000E6FA1" w:rsidTr="00934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F" w:rsidRPr="000E6FA1" w:rsidRDefault="003F746F" w:rsidP="003F746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46F" w:rsidRPr="000E6FA1" w:rsidRDefault="003F746F" w:rsidP="003F746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5.29.7.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6F" w:rsidRPr="003F746F" w:rsidRDefault="003F746F" w:rsidP="003F74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46F">
              <w:rPr>
                <w:rFonts w:ascii="Times New Roman" w:hAnsi="Times New Roman"/>
              </w:rPr>
              <w:t>пункты 21-23, 28, 33, 37, 48</w:t>
            </w:r>
            <w:r w:rsidRPr="003F746F">
              <w:rPr>
                <w:rFonts w:ascii="Times New Roman" w:hAnsi="Times New Roman"/>
              </w:rPr>
              <w:br/>
              <w:t>MCA 700</w:t>
            </w:r>
            <w:r w:rsidRPr="003F746F">
              <w:rPr>
                <w:rFonts w:ascii="Times New Roman" w:hAnsi="Times New Roman"/>
              </w:rPr>
              <w:br/>
              <w:t>пункты 16, 20</w:t>
            </w:r>
            <w:r w:rsidRPr="003F746F">
              <w:rPr>
                <w:rFonts w:ascii="Times New Roman" w:hAnsi="Times New Roman"/>
              </w:rPr>
              <w:br/>
              <w:t>МСА 705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6F" w:rsidRPr="003F746F" w:rsidRDefault="003F746F" w:rsidP="003F746F">
            <w:pPr>
              <w:jc w:val="both"/>
              <w:rPr>
                <w:rFonts w:ascii="Times New Roman" w:hAnsi="Times New Roman"/>
              </w:rPr>
            </w:pPr>
            <w:r w:rsidRPr="003F746F">
              <w:rPr>
                <w:rFonts w:ascii="Times New Roman" w:hAnsi="Times New Roman"/>
              </w:rPr>
              <w:t xml:space="preserve">Аудиторское заключение по форме не соответствует установленным МСА 700 требованиям, в том числе отсутствует или применена ненадлежащая формулировка заголовка аудиторского заключения, заголовков соответствующих разделов, отсутствует или неверно указан адресат аудиторского заключения, необходимая информация об аудиторской организации или </w:t>
            </w:r>
            <w:r w:rsidRPr="003F746F">
              <w:rPr>
                <w:rFonts w:ascii="Times New Roman" w:hAnsi="Times New Roman"/>
              </w:rPr>
              <w:lastRenderedPageBreak/>
              <w:t xml:space="preserve">индивидуальном аудиторе и </w:t>
            </w:r>
            <w:proofErr w:type="spellStart"/>
            <w:r w:rsidRPr="003F746F">
              <w:rPr>
                <w:rFonts w:ascii="Times New Roman" w:hAnsi="Times New Roman"/>
              </w:rPr>
              <w:t>аудируемом</w:t>
            </w:r>
            <w:proofErr w:type="spellEnd"/>
            <w:r w:rsidRPr="003F746F">
              <w:rPr>
                <w:rFonts w:ascii="Times New Roman" w:hAnsi="Times New Roman"/>
              </w:rPr>
              <w:t xml:space="preserve"> лице.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6F" w:rsidRPr="000E6FA1" w:rsidRDefault="003F746F" w:rsidP="003F7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34639">
              <w:rPr>
                <w:rFonts w:ascii="Times New Roman" w:hAnsi="Times New Roman"/>
              </w:rPr>
              <w:lastRenderedPageBreak/>
              <w:t>Несущественное</w:t>
            </w:r>
            <w:r>
              <w:rPr>
                <w:rFonts w:ascii="Times New Roman" w:hAnsi="Times New Roman"/>
              </w:rPr>
              <w:t xml:space="preserve"> нарушение</w:t>
            </w:r>
          </w:p>
        </w:tc>
      </w:tr>
    </w:tbl>
    <w:p w:rsidR="00EA65F7" w:rsidRPr="000E6FA1" w:rsidRDefault="00EA65F7" w:rsidP="00EA65F7">
      <w:pPr>
        <w:rPr>
          <w:rFonts w:ascii="Times New Roman" w:hAnsi="Times New Roman"/>
        </w:rPr>
      </w:pPr>
    </w:p>
    <w:p w:rsidR="005F05F2" w:rsidRPr="000E6FA1" w:rsidRDefault="005F05F2" w:rsidP="00622541">
      <w:pPr>
        <w:ind w:left="-142"/>
        <w:rPr>
          <w:rFonts w:ascii="Times New Roman" w:hAnsi="Times New Roman"/>
        </w:rPr>
      </w:pPr>
    </w:p>
    <w:p w:rsidR="005F05F2" w:rsidRPr="000E6FA1" w:rsidRDefault="00272458" w:rsidP="00622541">
      <w:pPr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</w:t>
      </w:r>
      <w:r w:rsidR="005F05F2" w:rsidRPr="000E6FA1">
        <w:rPr>
          <w:rFonts w:ascii="Times New Roman" w:hAnsi="Times New Roman"/>
        </w:rPr>
        <w:t>омитета по контролю качества</w:t>
      </w:r>
      <w:r w:rsidR="005F05F2" w:rsidRPr="000E6FA1">
        <w:rPr>
          <w:rFonts w:ascii="Times New Roman" w:hAnsi="Times New Roman"/>
        </w:rPr>
        <w:tab/>
      </w:r>
      <w:r w:rsidR="005F05F2" w:rsidRPr="000E6FA1">
        <w:rPr>
          <w:rFonts w:ascii="Times New Roman" w:hAnsi="Times New Roman"/>
        </w:rPr>
        <w:tab/>
      </w:r>
      <w:r w:rsidR="005F05F2" w:rsidRPr="000E6FA1">
        <w:rPr>
          <w:rFonts w:ascii="Times New Roman" w:hAnsi="Times New Roman"/>
        </w:rPr>
        <w:tab/>
      </w:r>
      <w:r w:rsidR="005F05F2" w:rsidRPr="000E6FA1">
        <w:rPr>
          <w:rFonts w:ascii="Times New Roman" w:hAnsi="Times New Roman"/>
        </w:rPr>
        <w:tab/>
      </w:r>
      <w:r w:rsidR="005F05F2" w:rsidRPr="000E6FA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F05F2" w:rsidRPr="000E6FA1">
        <w:rPr>
          <w:rFonts w:ascii="Times New Roman" w:hAnsi="Times New Roman"/>
        </w:rPr>
        <w:t>Г.Н.</w:t>
      </w:r>
      <w:r>
        <w:rPr>
          <w:rFonts w:ascii="Times New Roman" w:hAnsi="Times New Roman"/>
        </w:rPr>
        <w:t xml:space="preserve"> </w:t>
      </w:r>
      <w:r w:rsidR="005F05F2" w:rsidRPr="000E6FA1">
        <w:rPr>
          <w:rFonts w:ascii="Times New Roman" w:hAnsi="Times New Roman"/>
        </w:rPr>
        <w:t>Неверов</w:t>
      </w:r>
    </w:p>
    <w:sectPr w:rsidR="005F05F2" w:rsidRPr="000E6FA1" w:rsidSect="007D0212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3E88"/>
    <w:multiLevelType w:val="hybridMultilevel"/>
    <w:tmpl w:val="9992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A537B"/>
    <w:multiLevelType w:val="hybridMultilevel"/>
    <w:tmpl w:val="DAB63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F56B4"/>
    <w:multiLevelType w:val="multilevel"/>
    <w:tmpl w:val="0DEA42B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63157445"/>
    <w:multiLevelType w:val="hybridMultilevel"/>
    <w:tmpl w:val="14E62BD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684746"/>
    <w:multiLevelType w:val="hybridMultilevel"/>
    <w:tmpl w:val="3CFE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DB420F"/>
    <w:multiLevelType w:val="multilevel"/>
    <w:tmpl w:val="5240F5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12"/>
    <w:rsid w:val="000068A3"/>
    <w:rsid w:val="000D58A7"/>
    <w:rsid w:val="000E6FA1"/>
    <w:rsid w:val="00100E49"/>
    <w:rsid w:val="001D4D32"/>
    <w:rsid w:val="00213072"/>
    <w:rsid w:val="00217126"/>
    <w:rsid w:val="00272458"/>
    <w:rsid w:val="002D08DC"/>
    <w:rsid w:val="0033669D"/>
    <w:rsid w:val="003526BA"/>
    <w:rsid w:val="003A0E26"/>
    <w:rsid w:val="003A5662"/>
    <w:rsid w:val="003E73BF"/>
    <w:rsid w:val="003F746F"/>
    <w:rsid w:val="00427D1A"/>
    <w:rsid w:val="00473D26"/>
    <w:rsid w:val="005162FE"/>
    <w:rsid w:val="005710D0"/>
    <w:rsid w:val="005A6429"/>
    <w:rsid w:val="005F05F2"/>
    <w:rsid w:val="005F55F1"/>
    <w:rsid w:val="00622541"/>
    <w:rsid w:val="00690FF4"/>
    <w:rsid w:val="006C5F5D"/>
    <w:rsid w:val="006D0D19"/>
    <w:rsid w:val="00716B90"/>
    <w:rsid w:val="007A15CB"/>
    <w:rsid w:val="007A6330"/>
    <w:rsid w:val="007B7298"/>
    <w:rsid w:val="007C40F7"/>
    <w:rsid w:val="007D0212"/>
    <w:rsid w:val="00811EA0"/>
    <w:rsid w:val="008431C4"/>
    <w:rsid w:val="0085246C"/>
    <w:rsid w:val="008E4225"/>
    <w:rsid w:val="00934639"/>
    <w:rsid w:val="00986112"/>
    <w:rsid w:val="009B7128"/>
    <w:rsid w:val="009D7704"/>
    <w:rsid w:val="009E52F7"/>
    <w:rsid w:val="00A45D63"/>
    <w:rsid w:val="00A47942"/>
    <w:rsid w:val="00A7505E"/>
    <w:rsid w:val="00AA62C2"/>
    <w:rsid w:val="00AF395D"/>
    <w:rsid w:val="00B37D82"/>
    <w:rsid w:val="00C120FC"/>
    <w:rsid w:val="00C12BEC"/>
    <w:rsid w:val="00C21D51"/>
    <w:rsid w:val="00C259AF"/>
    <w:rsid w:val="00C32FCA"/>
    <w:rsid w:val="00C463CF"/>
    <w:rsid w:val="00C50167"/>
    <w:rsid w:val="00C730A5"/>
    <w:rsid w:val="00C7519D"/>
    <w:rsid w:val="00CE3131"/>
    <w:rsid w:val="00CF0BDD"/>
    <w:rsid w:val="00D902E2"/>
    <w:rsid w:val="00DF2721"/>
    <w:rsid w:val="00E14FAB"/>
    <w:rsid w:val="00E623C7"/>
    <w:rsid w:val="00E670F4"/>
    <w:rsid w:val="00E7373C"/>
    <w:rsid w:val="00EA65F7"/>
    <w:rsid w:val="00F1001B"/>
    <w:rsid w:val="00F10B87"/>
    <w:rsid w:val="00FA0EC3"/>
    <w:rsid w:val="00F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3CA8D"/>
  <w15:docId w15:val="{04B771D3-F794-45D2-BDF5-83E65085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02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473D26"/>
    <w:pPr>
      <w:spacing w:after="0" w:line="240" w:lineRule="auto"/>
    </w:pPr>
    <w:rPr>
      <w:szCs w:val="21"/>
    </w:rPr>
  </w:style>
  <w:style w:type="character" w:customStyle="1" w:styleId="a5">
    <w:name w:val="Текст Знак"/>
    <w:basedOn w:val="a0"/>
    <w:link w:val="a4"/>
    <w:uiPriority w:val="99"/>
    <w:locked/>
    <w:rsid w:val="00473D26"/>
    <w:rPr>
      <w:rFonts w:cs="Times New Roman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EA65F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Карцева Элла Валентиновна</dc:creator>
  <cp:lastModifiedBy>ВахитоваНВ</cp:lastModifiedBy>
  <cp:revision>2</cp:revision>
  <cp:lastPrinted>2015-04-01T11:28:00Z</cp:lastPrinted>
  <dcterms:created xsi:type="dcterms:W3CDTF">2019-03-29T18:34:00Z</dcterms:created>
  <dcterms:modified xsi:type="dcterms:W3CDTF">2019-03-29T18:34:00Z</dcterms:modified>
</cp:coreProperties>
</file>