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2" w:rsidRDefault="005F05F2" w:rsidP="007D02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83" w:type="dxa"/>
        <w:tblInd w:w="90" w:type="dxa"/>
        <w:tblLook w:val="00A0" w:firstRow="1" w:lastRow="0" w:firstColumn="1" w:lastColumn="0" w:noHBand="0" w:noVBand="0"/>
      </w:tblPr>
      <w:tblGrid>
        <w:gridCol w:w="10083"/>
      </w:tblGrid>
      <w:tr w:rsidR="005F05F2" w:rsidRPr="000068A3" w:rsidTr="000068A3">
        <w:trPr>
          <w:trHeight w:val="375"/>
        </w:trPr>
        <w:tc>
          <w:tcPr>
            <w:tcW w:w="10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5F2" w:rsidRDefault="005F05F2" w:rsidP="000068A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F05F2" w:rsidRDefault="005F05F2" w:rsidP="007C40F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Решением Комитета по контролю качества СРО НП МоАП</w:t>
            </w:r>
          </w:p>
          <w:p w:rsidR="005F05F2" w:rsidRPr="000068A3" w:rsidRDefault="005F05F2" w:rsidP="00E623C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                 (протокол от </w:t>
            </w:r>
            <w:r w:rsidR="00E623C7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25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03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.201</w:t>
            </w:r>
            <w:r w:rsidR="00E623C7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5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 г. № </w:t>
            </w:r>
            <w:r w:rsidR="00E623C7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4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-1</w:t>
            </w:r>
            <w:r w:rsidR="00E623C7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5</w:t>
            </w:r>
            <w:r w:rsidRPr="000068A3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 xml:space="preserve">)     </w:t>
            </w:r>
            <w:r w:rsidRPr="000068A3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5F05F2" w:rsidRPr="000068A3" w:rsidTr="000068A3">
        <w:trPr>
          <w:trHeight w:val="375"/>
        </w:trPr>
        <w:tc>
          <w:tcPr>
            <w:tcW w:w="10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F2" w:rsidRPr="000068A3" w:rsidRDefault="005F05F2" w:rsidP="000068A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5F2" w:rsidRPr="000068A3" w:rsidTr="000068A3">
        <w:trPr>
          <w:trHeight w:val="525"/>
        </w:trPr>
        <w:tc>
          <w:tcPr>
            <w:tcW w:w="10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5F2" w:rsidRPr="000068A3" w:rsidRDefault="005F05F2" w:rsidP="000068A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F05F2" w:rsidRDefault="005F05F2" w:rsidP="007D02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05F2" w:rsidRPr="00213072" w:rsidRDefault="005F05F2" w:rsidP="007D02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3072">
        <w:rPr>
          <w:rFonts w:ascii="Times New Roman" w:hAnsi="Times New Roman"/>
          <w:b/>
          <w:sz w:val="28"/>
          <w:szCs w:val="28"/>
          <w:u w:val="single"/>
        </w:rPr>
        <w:t xml:space="preserve">Годовой отчет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СРО НП </w:t>
      </w:r>
      <w:r w:rsidRPr="00213072">
        <w:rPr>
          <w:rFonts w:ascii="Times New Roman" w:hAnsi="Times New Roman"/>
          <w:b/>
          <w:sz w:val="28"/>
          <w:szCs w:val="28"/>
          <w:u w:val="single"/>
        </w:rPr>
        <w:t>МоАП о состоянии ВККР за 201</w:t>
      </w:r>
      <w:r w:rsidR="00C463CF">
        <w:rPr>
          <w:rFonts w:ascii="Times New Roman" w:hAnsi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Pr="00213072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127"/>
        <w:gridCol w:w="3291"/>
      </w:tblGrid>
      <w:tr w:rsidR="005F05F2" w:rsidRPr="00213072" w:rsidTr="00AA62C2">
        <w:trPr>
          <w:trHeight w:val="850"/>
        </w:trPr>
        <w:tc>
          <w:tcPr>
            <w:tcW w:w="10093" w:type="dxa"/>
            <w:gridSpan w:val="3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3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проведенных внешних проверок аудиторских организаций и индивидуальных аудиторов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CE3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проверок по плану</w:t>
            </w:r>
          </w:p>
        </w:tc>
        <w:tc>
          <w:tcPr>
            <w:tcW w:w="3291" w:type="dxa"/>
          </w:tcPr>
          <w:p w:rsidR="005F05F2" w:rsidRPr="00213072" w:rsidRDefault="00E623C7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CE31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не осуществленных плановых проверок, из них по причине:</w:t>
            </w:r>
          </w:p>
        </w:tc>
        <w:tc>
          <w:tcPr>
            <w:tcW w:w="3291" w:type="dxa"/>
          </w:tcPr>
          <w:p w:rsidR="005F05F2" w:rsidRPr="00213072" w:rsidRDefault="00C12BEC" w:rsidP="00CE3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C12BE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E623C7">
              <w:rPr>
                <w:rFonts w:ascii="Times New Roman" w:hAnsi="Times New Roman"/>
                <w:sz w:val="28"/>
                <w:szCs w:val="28"/>
              </w:rPr>
              <w:t>уклонения</w:t>
            </w:r>
          </w:p>
        </w:tc>
        <w:tc>
          <w:tcPr>
            <w:tcW w:w="3291" w:type="dxa"/>
          </w:tcPr>
          <w:p w:rsidR="005F05F2" w:rsidRPr="00213072" w:rsidRDefault="00C12BEC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21712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>переноса проверок на 201</w:t>
            </w:r>
            <w:r w:rsidR="00C12BEC">
              <w:rPr>
                <w:rFonts w:ascii="Times New Roman" w:hAnsi="Times New Roman"/>
                <w:sz w:val="28"/>
                <w:szCs w:val="28"/>
              </w:rPr>
              <w:t>5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</w:tcPr>
          <w:p w:rsidR="005F05F2" w:rsidRPr="00213072" w:rsidRDefault="00C12BEC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E623C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 xml:space="preserve">исключения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плана проверок по решению </w:t>
            </w:r>
            <w:r w:rsidR="00E623C7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3291" w:type="dxa"/>
          </w:tcPr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C12BEC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прекращения членства СРО НП МоАП.</w:t>
            </w:r>
          </w:p>
        </w:tc>
        <w:tc>
          <w:tcPr>
            <w:tcW w:w="3291" w:type="dxa"/>
          </w:tcPr>
          <w:p w:rsidR="005F05F2" w:rsidRPr="00213072" w:rsidRDefault="00C12BEC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Default="005F05F2" w:rsidP="007A15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осуществленных плановых проверок</w:t>
            </w:r>
          </w:p>
          <w:p w:rsidR="005F05F2" w:rsidRPr="00213072" w:rsidRDefault="005F05F2" w:rsidP="00D90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</w:tcPr>
          <w:p w:rsidR="005F05F2" w:rsidRDefault="00C12BEC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  <w:p w:rsidR="005F05F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Pr="00213072" w:rsidRDefault="005F05F2" w:rsidP="007D0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Результаты плановых проверок:</w:t>
            </w:r>
          </w:p>
        </w:tc>
        <w:tc>
          <w:tcPr>
            <w:tcW w:w="3291" w:type="dxa"/>
          </w:tcPr>
          <w:p w:rsidR="005F05F2" w:rsidRPr="0021307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>оложительный</w:t>
            </w:r>
          </w:p>
        </w:tc>
        <w:tc>
          <w:tcPr>
            <w:tcW w:w="3291" w:type="dxa"/>
          </w:tcPr>
          <w:p w:rsidR="005F05F2" w:rsidRPr="00213072" w:rsidRDefault="00C12BEC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3072">
              <w:rPr>
                <w:rFonts w:ascii="Times New Roman" w:hAnsi="Times New Roman"/>
                <w:sz w:val="28"/>
                <w:szCs w:val="28"/>
              </w:rPr>
              <w:t>трицательный</w:t>
            </w:r>
          </w:p>
        </w:tc>
        <w:tc>
          <w:tcPr>
            <w:tcW w:w="3291" w:type="dxa"/>
          </w:tcPr>
          <w:p w:rsidR="005F05F2" w:rsidRPr="00213072" w:rsidRDefault="00C12BEC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Default="005F05F2" w:rsidP="00D90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Количество осуществленных внеплановых проверок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жалобам </w:t>
            </w:r>
          </w:p>
          <w:p w:rsidR="005F05F2" w:rsidRPr="0021307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решению Правления</w:t>
            </w:r>
          </w:p>
        </w:tc>
        <w:tc>
          <w:tcPr>
            <w:tcW w:w="3291" w:type="dxa"/>
          </w:tcPr>
          <w:p w:rsidR="005F05F2" w:rsidRDefault="00C12BEC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F05F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C12BEC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F05F2" w:rsidRPr="00213072" w:rsidRDefault="00C12BEC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05F2" w:rsidRPr="007A15CB" w:rsidTr="00AA62C2">
        <w:trPr>
          <w:trHeight w:val="485"/>
        </w:trPr>
        <w:tc>
          <w:tcPr>
            <w:tcW w:w="6802" w:type="dxa"/>
            <w:gridSpan w:val="2"/>
          </w:tcPr>
          <w:p w:rsidR="005F05F2" w:rsidRPr="007A15CB" w:rsidRDefault="005F05F2" w:rsidP="00D902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CB">
              <w:rPr>
                <w:rFonts w:ascii="Times New Roman" w:hAnsi="Times New Roman"/>
                <w:sz w:val="28"/>
                <w:szCs w:val="28"/>
              </w:rPr>
              <w:t>Результаты внеплановых проверок:</w:t>
            </w:r>
          </w:p>
        </w:tc>
        <w:tc>
          <w:tcPr>
            <w:tcW w:w="3291" w:type="dxa"/>
          </w:tcPr>
          <w:p w:rsidR="005F05F2" w:rsidRPr="007A15CB" w:rsidRDefault="005F05F2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 xml:space="preserve">не выявлены нарушения и несущественные нарушения </w:t>
            </w:r>
          </w:p>
        </w:tc>
        <w:tc>
          <w:tcPr>
            <w:tcW w:w="3291" w:type="dxa"/>
          </w:tcPr>
          <w:p w:rsidR="005F05F2" w:rsidRPr="00213072" w:rsidRDefault="003A0E26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05F2" w:rsidRPr="00213072" w:rsidTr="00AA62C2">
        <w:trPr>
          <w:trHeight w:val="485"/>
        </w:trPr>
        <w:tc>
          <w:tcPr>
            <w:tcW w:w="6802" w:type="dxa"/>
            <w:gridSpan w:val="2"/>
          </w:tcPr>
          <w:p w:rsidR="005F05F2" w:rsidRPr="00213072" w:rsidRDefault="005F05F2" w:rsidP="00D902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072">
              <w:rPr>
                <w:rFonts w:ascii="Times New Roman" w:hAnsi="Times New Roman"/>
                <w:sz w:val="28"/>
                <w:szCs w:val="28"/>
              </w:rPr>
              <w:t>существенные нарушения</w:t>
            </w:r>
          </w:p>
        </w:tc>
        <w:tc>
          <w:tcPr>
            <w:tcW w:w="3291" w:type="dxa"/>
          </w:tcPr>
          <w:p w:rsidR="005F05F2" w:rsidRPr="00213072" w:rsidRDefault="003A0E26" w:rsidP="00213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F05F2" w:rsidRPr="00213072" w:rsidTr="00AA62C2">
        <w:trPr>
          <w:trHeight w:val="850"/>
        </w:trPr>
        <w:tc>
          <w:tcPr>
            <w:tcW w:w="10093" w:type="dxa"/>
            <w:gridSpan w:val="3"/>
          </w:tcPr>
          <w:p w:rsidR="005F05F2" w:rsidRDefault="005F05F2" w:rsidP="00D90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F05F2" w:rsidRPr="00213072" w:rsidRDefault="005F05F2" w:rsidP="00D90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307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Количество проведенных внешних проверок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аудиторов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AA62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осуществленных проверок по плану</w:t>
            </w:r>
          </w:p>
        </w:tc>
        <w:tc>
          <w:tcPr>
            <w:tcW w:w="3291" w:type="dxa"/>
          </w:tcPr>
          <w:p w:rsidR="005F05F2" w:rsidRPr="00213072" w:rsidRDefault="00100E49" w:rsidP="0010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Pr="00213072" w:rsidRDefault="005F05F2" w:rsidP="00AA62C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проверок аудиторов, членов других СРО</w:t>
            </w:r>
          </w:p>
        </w:tc>
        <w:tc>
          <w:tcPr>
            <w:tcW w:w="3291" w:type="dxa"/>
          </w:tcPr>
          <w:p w:rsidR="005F05F2" w:rsidRPr="00213072" w:rsidRDefault="00100E49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5F05F2" w:rsidRPr="00213072" w:rsidTr="00AA62C2">
        <w:tc>
          <w:tcPr>
            <w:tcW w:w="6802" w:type="dxa"/>
            <w:gridSpan w:val="2"/>
          </w:tcPr>
          <w:p w:rsidR="005F05F2" w:rsidRDefault="005F05F2" w:rsidP="00AA62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внеплановых проверок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F05F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жалобам,</w:t>
            </w:r>
          </w:p>
          <w:p w:rsidR="005F05F2" w:rsidRPr="00213072" w:rsidRDefault="005F05F2" w:rsidP="00D902E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решению Правления.</w:t>
            </w:r>
          </w:p>
        </w:tc>
        <w:tc>
          <w:tcPr>
            <w:tcW w:w="3291" w:type="dxa"/>
          </w:tcPr>
          <w:p w:rsidR="005F05F2" w:rsidRDefault="00100E49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F05F2" w:rsidRDefault="005F05F2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5F2" w:rsidRDefault="00100E49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F05F2" w:rsidRPr="00213072" w:rsidRDefault="00100E49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BEC" w:rsidRPr="00213072" w:rsidTr="00AA62C2">
        <w:tc>
          <w:tcPr>
            <w:tcW w:w="6802" w:type="dxa"/>
            <w:gridSpan w:val="2"/>
          </w:tcPr>
          <w:p w:rsidR="00C12BEC" w:rsidRDefault="00C12BEC" w:rsidP="00C12BE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BEC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внеплановых проверок:</w:t>
            </w:r>
          </w:p>
        </w:tc>
        <w:tc>
          <w:tcPr>
            <w:tcW w:w="3291" w:type="dxa"/>
          </w:tcPr>
          <w:p w:rsidR="00C12BEC" w:rsidRDefault="00C12BEC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BEC" w:rsidRPr="00213072" w:rsidTr="00AA62C2">
        <w:tc>
          <w:tcPr>
            <w:tcW w:w="6802" w:type="dxa"/>
            <w:gridSpan w:val="2"/>
          </w:tcPr>
          <w:p w:rsidR="00C12BEC" w:rsidRDefault="00C12BE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выявлены нарушения и несущественные нарушения </w:t>
            </w:r>
          </w:p>
        </w:tc>
        <w:tc>
          <w:tcPr>
            <w:tcW w:w="3291" w:type="dxa"/>
          </w:tcPr>
          <w:p w:rsidR="00C12BEC" w:rsidRDefault="00C12BEC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BEC" w:rsidRPr="00213072" w:rsidTr="00AA62C2">
        <w:tc>
          <w:tcPr>
            <w:tcW w:w="6802" w:type="dxa"/>
            <w:gridSpan w:val="2"/>
          </w:tcPr>
          <w:p w:rsidR="00C12BEC" w:rsidRDefault="00C12B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существенные нарушения</w:t>
            </w:r>
          </w:p>
        </w:tc>
        <w:tc>
          <w:tcPr>
            <w:tcW w:w="3291" w:type="dxa"/>
          </w:tcPr>
          <w:p w:rsidR="00C12BEC" w:rsidRDefault="00C12BEC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05F2" w:rsidRPr="00213072" w:rsidTr="00AA62C2">
        <w:trPr>
          <w:trHeight w:val="1374"/>
        </w:trPr>
        <w:tc>
          <w:tcPr>
            <w:tcW w:w="10093" w:type="dxa"/>
            <w:gridSpan w:val="3"/>
          </w:tcPr>
          <w:p w:rsidR="005F05F2" w:rsidRPr="00FC401B" w:rsidRDefault="005F05F2" w:rsidP="00FC4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F05F2" w:rsidRDefault="005F05F2" w:rsidP="00FC4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Свод типичных нарушений,  выявленных в ходе осуществления внешнего контроля качества членов </w:t>
            </w:r>
            <w:r w:rsidR="00A45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СРО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НП МоАП  в 201</w:t>
            </w:r>
            <w:r w:rsidR="00E623C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году</w:t>
            </w:r>
          </w:p>
          <w:p w:rsidR="005F05F2" w:rsidRPr="00213072" w:rsidRDefault="005F05F2" w:rsidP="00FC4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C7" w:rsidRPr="00213072" w:rsidTr="00EE63BA">
        <w:tc>
          <w:tcPr>
            <w:tcW w:w="675" w:type="dxa"/>
          </w:tcPr>
          <w:p w:rsidR="00E623C7" w:rsidRPr="00213072" w:rsidRDefault="00E623C7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 w:rsidP="00A45D63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Нарушения требований к аудиторской организации, связанны</w:t>
            </w:r>
            <w:r w:rsidR="00A45D63">
              <w:rPr>
                <w:rFonts w:ascii="Times New Roman" w:hAnsi="Times New Roman"/>
                <w:sz w:val="28"/>
                <w:szCs w:val="28"/>
              </w:rPr>
              <w:t>х</w:t>
            </w:r>
            <w:r w:rsidRPr="00E623C7">
              <w:rPr>
                <w:rFonts w:ascii="Times New Roman" w:hAnsi="Times New Roman"/>
                <w:sz w:val="28"/>
                <w:szCs w:val="28"/>
              </w:rPr>
              <w:t xml:space="preserve"> с членством в СРО (уплата взносов, сроки вступления) </w:t>
            </w:r>
          </w:p>
        </w:tc>
      </w:tr>
      <w:tr w:rsidR="00E623C7" w:rsidRPr="00213072" w:rsidTr="00EE63BA">
        <w:tc>
          <w:tcPr>
            <w:tcW w:w="675" w:type="dxa"/>
          </w:tcPr>
          <w:p w:rsidR="00E623C7" w:rsidRPr="00213072" w:rsidRDefault="00E623C7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Неисполнение аудиторской организацией и индивидуальным аудитором обязанности уведомлять саморегулируемую организацию аудиторов об изменениях в сведениях, содержащихся в</w:t>
            </w:r>
            <w:r w:rsidRPr="00E623C7">
              <w:rPr>
                <w:rFonts w:ascii="Times New Roman" w:hAnsi="Times New Roman"/>
                <w:sz w:val="28"/>
                <w:szCs w:val="28"/>
              </w:rPr>
              <w:br/>
              <w:t>реестре аудиторов и аудиторских организаций</w:t>
            </w:r>
          </w:p>
        </w:tc>
      </w:tr>
      <w:tr w:rsidR="00E623C7" w:rsidRPr="00213072" w:rsidTr="00814B67">
        <w:trPr>
          <w:trHeight w:val="156"/>
        </w:trPr>
        <w:tc>
          <w:tcPr>
            <w:tcW w:w="675" w:type="dxa"/>
          </w:tcPr>
          <w:p w:rsidR="00E623C7" w:rsidRPr="00213072" w:rsidRDefault="00E623C7" w:rsidP="00FC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Нарушения требований к раскрытию принципов и процедур кадровой работы в аудиторской организации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Нарушения требований к форме, содержанию, по порядку подписания и представления аудиторского заключения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Нарушения требований в отношении использования в ходе аудита подтверждающей информации из внешних источников (внешних подтверждений), используемой аудитором для получения аудиторских доказательств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 xml:space="preserve">Нарушения требований в отношении сообщения информации, полученной по результатам аудита бухгалтерской (финансовой) отчетности, руководству </w:t>
            </w:r>
            <w:proofErr w:type="spellStart"/>
            <w:r w:rsidRPr="00E623C7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E623C7">
              <w:rPr>
                <w:rFonts w:ascii="Times New Roman" w:hAnsi="Times New Roman"/>
                <w:sz w:val="28"/>
                <w:szCs w:val="28"/>
              </w:rPr>
              <w:t xml:space="preserve"> лица и представителям собственника этого лица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 xml:space="preserve">Нарушение требований, связанных с получением разъяснений и подтверждений </w:t>
            </w:r>
            <w:proofErr w:type="spellStart"/>
            <w:r w:rsidRPr="00E623C7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E623C7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Отсутствие информации о методе отбора элементов для тестирования и о перечне отобранных элементов в рабочих документах аудитора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Нарушения в области проведения мероприятий по отбору, обучению и повышению квалификац</w:t>
            </w:r>
            <w:proofErr w:type="gramStart"/>
            <w:r w:rsidRPr="00E623C7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E623C7">
              <w:rPr>
                <w:rFonts w:ascii="Times New Roman" w:hAnsi="Times New Roman"/>
                <w:sz w:val="28"/>
                <w:szCs w:val="28"/>
              </w:rPr>
              <w:t xml:space="preserve">диторских кадров 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 xml:space="preserve">Нарушение требований обязательных условий в договоре на аудит/ сопутствующие услуги 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AA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 xml:space="preserve">Нарушение требований, связанных с изучением вопросов судебным спорам </w:t>
            </w:r>
            <w:proofErr w:type="spellStart"/>
            <w:r w:rsidRPr="00E623C7">
              <w:rPr>
                <w:rFonts w:ascii="Times New Roman" w:hAnsi="Times New Roman"/>
                <w:sz w:val="28"/>
                <w:szCs w:val="28"/>
              </w:rPr>
              <w:t>аудируемого</w:t>
            </w:r>
            <w:proofErr w:type="spellEnd"/>
            <w:r w:rsidRPr="00E623C7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Нарушение требований по раскрытию принципов и процедур осуществления работы по жалобам и претензиям.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Нарушение требований по регламентации мониторинга (</w:t>
            </w:r>
            <w:proofErr w:type="gramStart"/>
            <w:r w:rsidRPr="00E623C7">
              <w:rPr>
                <w:rFonts w:ascii="Times New Roman" w:hAnsi="Times New Roman"/>
                <w:sz w:val="28"/>
                <w:szCs w:val="28"/>
              </w:rPr>
              <w:t>текущий</w:t>
            </w:r>
            <w:proofErr w:type="gramEnd"/>
            <w:r w:rsidRPr="00E623C7">
              <w:rPr>
                <w:rFonts w:ascii="Times New Roman" w:hAnsi="Times New Roman"/>
                <w:sz w:val="28"/>
                <w:szCs w:val="28"/>
              </w:rPr>
              <w:t>, выборочное инспектирование)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Нарушение требований по процедурам оценки навыков и профессиональной компетенции работников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Нарушение требований по учету и контролю рабочей нагрузки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 xml:space="preserve">Нарушение требований по оценке результатов выполненных работ работников 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Нарушение требований, связанных с выявлением наличия операций со связанными сторонами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Оказание услуг, приводящих к угрозе нарушения этических требований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Нарушение регламентации процедуры соблюдения независимости</w:t>
            </w:r>
          </w:p>
        </w:tc>
      </w:tr>
      <w:tr w:rsidR="00E623C7" w:rsidRPr="00213072" w:rsidTr="00814B67">
        <w:tc>
          <w:tcPr>
            <w:tcW w:w="675" w:type="dxa"/>
          </w:tcPr>
          <w:p w:rsidR="00E623C7" w:rsidRPr="00213072" w:rsidRDefault="00E623C7" w:rsidP="00F10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418" w:type="dxa"/>
            <w:gridSpan w:val="2"/>
            <w:vAlign w:val="bottom"/>
          </w:tcPr>
          <w:p w:rsidR="00E623C7" w:rsidRPr="00E623C7" w:rsidRDefault="00E623C7">
            <w:pPr>
              <w:rPr>
                <w:rFonts w:ascii="Times New Roman" w:hAnsi="Times New Roman"/>
                <w:sz w:val="28"/>
                <w:szCs w:val="28"/>
              </w:rPr>
            </w:pPr>
            <w:r w:rsidRPr="00E623C7">
              <w:rPr>
                <w:rFonts w:ascii="Times New Roman" w:hAnsi="Times New Roman"/>
                <w:sz w:val="28"/>
                <w:szCs w:val="28"/>
              </w:rPr>
              <w:t>Выполнение аудиторских процедур при аудите субъекта ч.3 ст.5 Закона  307-ФЗ (ОЗХС) лицами, не имеющими аттестата, выданного СРО</w:t>
            </w:r>
          </w:p>
        </w:tc>
      </w:tr>
      <w:tr w:rsidR="005F05F2" w:rsidRPr="00213072" w:rsidTr="00F1001B">
        <w:trPr>
          <w:trHeight w:val="1374"/>
        </w:trPr>
        <w:tc>
          <w:tcPr>
            <w:tcW w:w="10093" w:type="dxa"/>
            <w:gridSpan w:val="3"/>
          </w:tcPr>
          <w:p w:rsidR="005F05F2" w:rsidRPr="00FC401B" w:rsidRDefault="005F05F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47942" w:rsidRDefault="00A4794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479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Результаты анализа и оценки состояния результативности ВККР</w:t>
            </w:r>
            <w:r w:rsidR="005F05F2" w:rsidRPr="009E5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F05F2" w:rsidRPr="009E52F7" w:rsidRDefault="005F05F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5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201</w:t>
            </w:r>
            <w:r w:rsidR="00A4794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E52F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году</w:t>
            </w:r>
          </w:p>
          <w:p w:rsidR="005F05F2" w:rsidRPr="00A47942" w:rsidRDefault="005F05F2" w:rsidP="00F1001B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C5F5D" w:rsidRPr="00213072" w:rsidTr="00F1001B">
        <w:tc>
          <w:tcPr>
            <w:tcW w:w="675" w:type="dxa"/>
          </w:tcPr>
          <w:p w:rsidR="006C5F5D" w:rsidRPr="00213072" w:rsidRDefault="006C5F5D" w:rsidP="00F1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18" w:type="dxa"/>
            <w:gridSpan w:val="2"/>
          </w:tcPr>
          <w:p w:rsidR="006C5F5D" w:rsidRPr="00A47942" w:rsidRDefault="00A47942" w:rsidP="00A47942">
            <w:pPr>
              <w:rPr>
                <w:rFonts w:ascii="Times New Roman" w:hAnsi="Times New Roman"/>
                <w:sz w:val="28"/>
                <w:szCs w:val="28"/>
              </w:rPr>
            </w:pPr>
            <w:r w:rsidRPr="00A47942">
              <w:rPr>
                <w:rFonts w:ascii="Times New Roman" w:hAnsi="Times New Roman"/>
                <w:sz w:val="28"/>
                <w:szCs w:val="28"/>
              </w:rPr>
              <w:t xml:space="preserve">Оценить </w:t>
            </w:r>
            <w:r w:rsidR="006C5F5D" w:rsidRPr="00A47942">
              <w:rPr>
                <w:rFonts w:ascii="Times New Roman" w:hAnsi="Times New Roman"/>
                <w:sz w:val="28"/>
                <w:szCs w:val="28"/>
              </w:rPr>
              <w:t xml:space="preserve">результативность ВККР </w:t>
            </w:r>
            <w:r w:rsidRPr="00A47942">
              <w:rPr>
                <w:rFonts w:ascii="Times New Roman" w:hAnsi="Times New Roman"/>
                <w:sz w:val="28"/>
                <w:szCs w:val="28"/>
              </w:rPr>
              <w:t xml:space="preserve">в целом </w:t>
            </w:r>
            <w:r w:rsidR="006C5F5D" w:rsidRPr="00A47942">
              <w:rPr>
                <w:rFonts w:ascii="Times New Roman" w:hAnsi="Times New Roman"/>
                <w:sz w:val="28"/>
                <w:szCs w:val="28"/>
              </w:rPr>
              <w:t>на приемлемом (удовлетворительном) уровне;</w:t>
            </w:r>
          </w:p>
        </w:tc>
      </w:tr>
      <w:tr w:rsidR="006C5F5D" w:rsidRPr="00213072" w:rsidTr="00F1001B">
        <w:tc>
          <w:tcPr>
            <w:tcW w:w="675" w:type="dxa"/>
          </w:tcPr>
          <w:p w:rsidR="006C5F5D" w:rsidRPr="00213072" w:rsidRDefault="006C5F5D" w:rsidP="00F10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18" w:type="dxa"/>
            <w:gridSpan w:val="2"/>
          </w:tcPr>
          <w:p w:rsidR="006C5F5D" w:rsidRPr="00A47942" w:rsidRDefault="006C5F5D" w:rsidP="00A47942">
            <w:pPr>
              <w:rPr>
                <w:rFonts w:ascii="Times New Roman" w:hAnsi="Times New Roman"/>
                <w:sz w:val="28"/>
                <w:szCs w:val="28"/>
              </w:rPr>
            </w:pPr>
            <w:r w:rsidRPr="00A47942">
              <w:rPr>
                <w:rFonts w:ascii="Times New Roman" w:hAnsi="Times New Roman"/>
                <w:sz w:val="28"/>
                <w:szCs w:val="28"/>
              </w:rPr>
              <w:t>Оценить результативность контролеров на приемлемом (удовлетворительном) уровне.</w:t>
            </w:r>
          </w:p>
        </w:tc>
      </w:tr>
    </w:tbl>
    <w:p w:rsidR="005F05F2" w:rsidRPr="00213072" w:rsidRDefault="005F05F2" w:rsidP="00622541">
      <w:pPr>
        <w:ind w:left="-142"/>
        <w:rPr>
          <w:rFonts w:ascii="Times New Roman" w:hAnsi="Times New Roman"/>
          <w:sz w:val="28"/>
          <w:szCs w:val="28"/>
        </w:rPr>
      </w:pPr>
    </w:p>
    <w:p w:rsidR="005F05F2" w:rsidRPr="00213072" w:rsidRDefault="005F05F2" w:rsidP="00622541">
      <w:pPr>
        <w:ind w:left="-142"/>
        <w:rPr>
          <w:rFonts w:ascii="Times New Roman" w:hAnsi="Times New Roman"/>
          <w:sz w:val="28"/>
          <w:szCs w:val="28"/>
        </w:rPr>
      </w:pPr>
      <w:r w:rsidRPr="00213072">
        <w:rPr>
          <w:rFonts w:ascii="Times New Roman" w:hAnsi="Times New Roman"/>
          <w:sz w:val="28"/>
          <w:szCs w:val="28"/>
        </w:rPr>
        <w:t>Председатель комитета по контролю качества</w:t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r w:rsidRPr="00213072">
        <w:rPr>
          <w:rFonts w:ascii="Times New Roman" w:hAnsi="Times New Roman"/>
          <w:sz w:val="28"/>
          <w:szCs w:val="28"/>
        </w:rPr>
        <w:tab/>
      </w:r>
      <w:proofErr w:type="spellStart"/>
      <w:r w:rsidRPr="00213072">
        <w:rPr>
          <w:rFonts w:ascii="Times New Roman" w:hAnsi="Times New Roman"/>
          <w:sz w:val="28"/>
          <w:szCs w:val="28"/>
        </w:rPr>
        <w:t>Г.Н.Неверов</w:t>
      </w:r>
      <w:proofErr w:type="spellEnd"/>
    </w:p>
    <w:sectPr w:rsidR="005F05F2" w:rsidRPr="00213072" w:rsidSect="007D0212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E88"/>
    <w:multiLevelType w:val="hybridMultilevel"/>
    <w:tmpl w:val="999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F56B4"/>
    <w:multiLevelType w:val="multilevel"/>
    <w:tmpl w:val="0DEA42B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3157445"/>
    <w:multiLevelType w:val="hybridMultilevel"/>
    <w:tmpl w:val="14E62B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84746"/>
    <w:multiLevelType w:val="hybridMultilevel"/>
    <w:tmpl w:val="3CFE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B420F"/>
    <w:multiLevelType w:val="multilevel"/>
    <w:tmpl w:val="5240F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2"/>
    <w:rsid w:val="000068A3"/>
    <w:rsid w:val="00100E49"/>
    <w:rsid w:val="00213072"/>
    <w:rsid w:val="00217126"/>
    <w:rsid w:val="0033669D"/>
    <w:rsid w:val="003526BA"/>
    <w:rsid w:val="003A0E26"/>
    <w:rsid w:val="00427D1A"/>
    <w:rsid w:val="00473D26"/>
    <w:rsid w:val="005162FE"/>
    <w:rsid w:val="005710D0"/>
    <w:rsid w:val="005A6429"/>
    <w:rsid w:val="005F05F2"/>
    <w:rsid w:val="00622541"/>
    <w:rsid w:val="006C5F5D"/>
    <w:rsid w:val="006D0D19"/>
    <w:rsid w:val="007A15CB"/>
    <w:rsid w:val="007C40F7"/>
    <w:rsid w:val="007D0212"/>
    <w:rsid w:val="00811EA0"/>
    <w:rsid w:val="008431C4"/>
    <w:rsid w:val="0085246C"/>
    <w:rsid w:val="00986112"/>
    <w:rsid w:val="009B7128"/>
    <w:rsid w:val="009D7704"/>
    <w:rsid w:val="009E52F7"/>
    <w:rsid w:val="00A45D63"/>
    <w:rsid w:val="00A47942"/>
    <w:rsid w:val="00A7505E"/>
    <w:rsid w:val="00AA62C2"/>
    <w:rsid w:val="00B37D82"/>
    <w:rsid w:val="00C120FC"/>
    <w:rsid w:val="00C12BEC"/>
    <w:rsid w:val="00C21D51"/>
    <w:rsid w:val="00C463CF"/>
    <w:rsid w:val="00C50167"/>
    <w:rsid w:val="00CE3131"/>
    <w:rsid w:val="00CF0BDD"/>
    <w:rsid w:val="00D902E2"/>
    <w:rsid w:val="00DF2721"/>
    <w:rsid w:val="00E14FAB"/>
    <w:rsid w:val="00E623C7"/>
    <w:rsid w:val="00E670F4"/>
    <w:rsid w:val="00E7373C"/>
    <w:rsid w:val="00F1001B"/>
    <w:rsid w:val="00F10B87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473D26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473D26"/>
    <w:rPr>
      <w:rFonts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473D26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473D26"/>
    <w:rPr>
      <w:rFonts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 Элла Валентиновна</dc:creator>
  <cp:lastModifiedBy>MINFIN</cp:lastModifiedBy>
  <cp:revision>9</cp:revision>
  <cp:lastPrinted>2015-04-01T11:28:00Z</cp:lastPrinted>
  <dcterms:created xsi:type="dcterms:W3CDTF">2015-04-01T14:02:00Z</dcterms:created>
  <dcterms:modified xsi:type="dcterms:W3CDTF">2015-04-01T15:04:00Z</dcterms:modified>
</cp:coreProperties>
</file>