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6F" w:rsidRDefault="00F0716F" w:rsidP="00F0716F">
      <w:pPr>
        <w:jc w:val="right"/>
        <w:rPr>
          <w:b/>
          <w:bCs/>
        </w:rPr>
      </w:pPr>
      <w:r>
        <w:rPr>
          <w:b/>
          <w:bCs/>
        </w:rPr>
        <w:t>УТВЕРЖДАЮ</w:t>
      </w:r>
    </w:p>
    <w:p w:rsidR="00F0716F" w:rsidRDefault="00F0716F" w:rsidP="00F0716F">
      <w:pPr>
        <w:jc w:val="right"/>
        <w:rPr>
          <w:b/>
          <w:bCs/>
        </w:rPr>
      </w:pPr>
      <w:proofErr w:type="gramStart"/>
      <w:r>
        <w:t>Председатель  СРО</w:t>
      </w:r>
      <w:proofErr w:type="gramEnd"/>
      <w:r>
        <w:t xml:space="preserve"> РСА </w:t>
      </w:r>
    </w:p>
    <w:p w:rsidR="00F0716F" w:rsidRDefault="00F0716F" w:rsidP="00F0716F">
      <w:pPr>
        <w:jc w:val="right"/>
      </w:pPr>
      <w:r>
        <w:t xml:space="preserve">____________   </w:t>
      </w:r>
      <w:r>
        <w:rPr>
          <w:b/>
          <w:bCs/>
        </w:rPr>
        <w:t>В.И. Колбасин</w:t>
      </w:r>
      <w:r>
        <w:t xml:space="preserve"> </w:t>
      </w:r>
    </w:p>
    <w:p w:rsidR="00F0716F" w:rsidRDefault="00F0716F" w:rsidP="00F0716F">
      <w:pPr>
        <w:jc w:val="right"/>
      </w:pPr>
      <w:proofErr w:type="gramStart"/>
      <w:r>
        <w:rPr>
          <w:i/>
          <w:iCs/>
        </w:rPr>
        <w:t>01.03.2019  года</w:t>
      </w:r>
      <w:proofErr w:type="gramEnd"/>
      <w:r>
        <w:rPr>
          <w:i/>
          <w:iCs/>
        </w:rPr>
        <w:t xml:space="preserve">  </w:t>
      </w:r>
    </w:p>
    <w:p w:rsidR="00E16A3A" w:rsidRDefault="00E16A3A" w:rsidP="00E16A3A">
      <w:pPr>
        <w:spacing w:after="199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E16A3A" w:rsidRPr="00E16A3A" w:rsidRDefault="00E16A3A" w:rsidP="00E16A3A">
      <w:pPr>
        <w:spacing w:after="199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План-график профилактических мероприятий </w:t>
      </w:r>
      <w:r w:rsidRPr="00E16A3A">
        <w:rPr>
          <w:rFonts w:ascii="Times New Roman" w:hAnsi="Times New Roman" w:cs="Times New Roman"/>
          <w:b/>
          <w:sz w:val="24"/>
          <w:szCs w:val="24"/>
        </w:rPr>
        <w:t xml:space="preserve">нарушений обязательных требований при осуществлении ВККР, соблюдение которых проверяется в ходе </w:t>
      </w:r>
      <w:proofErr w:type="gramStart"/>
      <w:r w:rsidRPr="00E16A3A">
        <w:rPr>
          <w:rFonts w:ascii="Times New Roman" w:hAnsi="Times New Roman" w:cs="Times New Roman"/>
          <w:b/>
          <w:sz w:val="24"/>
          <w:szCs w:val="24"/>
        </w:rPr>
        <w:t>осуществления  ВККР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802"/>
        <w:gridCol w:w="1337"/>
        <w:gridCol w:w="1732"/>
        <w:gridCol w:w="2120"/>
      </w:tblGrid>
      <w:tr w:rsidR="008560AD" w:rsidRPr="00E16A3A" w:rsidTr="008560AD">
        <w:tc>
          <w:tcPr>
            <w:tcW w:w="0" w:type="auto"/>
            <w:shd w:val="clear" w:color="auto" w:fill="auto"/>
            <w:vAlign w:val="bottom"/>
            <w:hideMark/>
          </w:tcPr>
          <w:p w:rsidR="00E16A3A" w:rsidRPr="00E16A3A" w:rsidRDefault="00E16A3A" w:rsidP="00E16A3A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b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2" w:type="dxa"/>
            <w:shd w:val="clear" w:color="auto" w:fill="auto"/>
            <w:vAlign w:val="bottom"/>
            <w:hideMark/>
          </w:tcPr>
          <w:p w:rsidR="00E16A3A" w:rsidRPr="00E16A3A" w:rsidRDefault="00E16A3A" w:rsidP="00E16A3A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b/>
                <w:color w:val="22222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E16A3A" w:rsidRPr="00E16A3A" w:rsidRDefault="00E16A3A" w:rsidP="00E16A3A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b/>
                <w:color w:val="222222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16A3A" w:rsidRPr="00E16A3A" w:rsidRDefault="00E16A3A" w:rsidP="00E16A3A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b/>
                <w:color w:val="222222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16A3A" w:rsidRPr="00E16A3A" w:rsidRDefault="00E16A3A" w:rsidP="00E16A3A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b/>
                <w:color w:val="222222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560AD" w:rsidRPr="00E16A3A" w:rsidTr="008560AD">
        <w:trPr>
          <w:trHeight w:val="2102"/>
        </w:trPr>
        <w:tc>
          <w:tcPr>
            <w:tcW w:w="0" w:type="auto"/>
            <w:shd w:val="clear" w:color="auto" w:fill="auto"/>
            <w:vAlign w:val="bottom"/>
            <w:hideMark/>
          </w:tcPr>
          <w:p w:rsidR="00E16A3A" w:rsidRPr="00E16A3A" w:rsidRDefault="00E16A3A" w:rsidP="00E16A3A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2" w:type="dxa"/>
            <w:shd w:val="clear" w:color="auto" w:fill="auto"/>
            <w:vAlign w:val="bottom"/>
            <w:hideMark/>
          </w:tcPr>
          <w:p w:rsidR="00E16A3A" w:rsidRPr="00E16A3A" w:rsidRDefault="00E16A3A" w:rsidP="00E16A3A">
            <w:pPr>
              <w:tabs>
                <w:tab w:val="left" w:pos="8520"/>
                <w:tab w:val="left" w:pos="11700"/>
              </w:tabs>
              <w:spacing w:after="0" w:line="360" w:lineRule="auto"/>
              <w:jc w:val="both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Поддержание в актуальном виде размещенного на официальном сайте 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СРО РСА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в сети 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«Интернет»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Перечня нормативно – правовых</w:t>
            </w:r>
            <w:r w:rsidR="00145E40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и локальных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470AF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актов, 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соблюдение которых проверяется в ходе ВККР</w:t>
            </w:r>
          </w:p>
          <w:p w:rsidR="00E16A3A" w:rsidRPr="00E16A3A" w:rsidRDefault="00E16A3A" w:rsidP="00E16A3A">
            <w:pP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</w:p>
          <w:p w:rsidR="00E16A3A" w:rsidRPr="00E16A3A" w:rsidRDefault="00E16A3A" w:rsidP="00E16A3A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E16A3A" w:rsidRPr="00E16A3A" w:rsidRDefault="00E16A3A" w:rsidP="00E16A3A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16A3A" w:rsidRPr="00E16A3A" w:rsidRDefault="00E16A3A" w:rsidP="00E16A3A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внешнего контроля и методологии СРО РСА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(далее - Департамент)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16A3A" w:rsidRPr="00E16A3A" w:rsidRDefault="00E16A3A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Повышение информированности </w:t>
            </w:r>
            <w:r w:rsidR="008560AD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членов СРО РСА и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заинтересованных лиц</w:t>
            </w:r>
          </w:p>
        </w:tc>
      </w:tr>
      <w:tr w:rsidR="008560AD" w:rsidRPr="00E16A3A" w:rsidTr="008560AD">
        <w:tc>
          <w:tcPr>
            <w:tcW w:w="0" w:type="auto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2" w:type="dxa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Поддержание в актуальном виде размещенных на официальном сайте 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СРО РСА 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в сети "Интернет" текстов нормативно – правовых </w:t>
            </w:r>
            <w:r w:rsidR="00145E40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и локальных 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актов, 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соблюдение которых проверяется в ходе ВККР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Департамент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Повышение информированности 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членов СРО РСА и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заинтересованных лиц</w:t>
            </w:r>
          </w:p>
        </w:tc>
      </w:tr>
      <w:tr w:rsidR="008560AD" w:rsidRPr="00E16A3A" w:rsidTr="008560AD">
        <w:tc>
          <w:tcPr>
            <w:tcW w:w="0" w:type="auto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2" w:type="dxa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tabs>
                <w:tab w:val="left" w:pos="8520"/>
                <w:tab w:val="left" w:pos="11700"/>
              </w:tabs>
              <w:spacing w:after="0" w:line="360" w:lineRule="auto"/>
              <w:jc w:val="both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Подготовка и размещение на официальном сайте 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СРО РСА 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в сети "Интернет" информационных материалов и разъяснений, связанных с применением Перечня нормативно – правовых </w:t>
            </w:r>
            <w:r w:rsidR="00145E40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и локальных </w:t>
            </w:r>
            <w:bookmarkStart w:id="0" w:name="_GoBack"/>
            <w:bookmarkEnd w:id="0"/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актов, 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соблюдение которых проверяется в ходе ВККР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Департамент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Повышение информированности 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членов СРО РСА и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заинтересованных лиц</w:t>
            </w:r>
          </w:p>
        </w:tc>
      </w:tr>
      <w:tr w:rsidR="008560AD" w:rsidRPr="00E16A3A" w:rsidTr="008560AD">
        <w:tc>
          <w:tcPr>
            <w:tcW w:w="0" w:type="auto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2" w:type="dxa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Подготовка Годового отчета о состоянии ВККР за 2018 г.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и 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размещение их на официальном сайте 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СРО РСА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в сети "Интернет"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 w:hint="eastAsia"/>
                <w:color w:val="222222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арт 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201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9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Департамент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Снижение количества 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lastRenderedPageBreak/>
              <w:t>нарушений обязательных требований</w:t>
            </w:r>
          </w:p>
        </w:tc>
      </w:tr>
      <w:tr w:rsidR="008560AD" w:rsidRPr="00E16A3A" w:rsidTr="008560AD">
        <w:tc>
          <w:tcPr>
            <w:tcW w:w="0" w:type="auto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lastRenderedPageBreak/>
              <w:t>5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Проведение мониторинга 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системы СРО РСА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Департамент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60AD" w:rsidRPr="00E16A3A" w:rsidRDefault="008560AD" w:rsidP="008560AD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Снижение количества нарушений обязательных требований</w:t>
            </w:r>
          </w:p>
        </w:tc>
      </w:tr>
      <w:tr w:rsidR="00F0716F" w:rsidRPr="00E16A3A" w:rsidTr="008560AD">
        <w:tc>
          <w:tcPr>
            <w:tcW w:w="0" w:type="auto"/>
            <w:shd w:val="clear" w:color="auto" w:fill="auto"/>
            <w:vAlign w:val="bottom"/>
            <w:hideMark/>
          </w:tcPr>
          <w:p w:rsidR="00F0716F" w:rsidRPr="00E16A3A" w:rsidRDefault="00F0716F" w:rsidP="00F0716F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6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  <w:shd w:val="clear" w:color="auto" w:fill="auto"/>
            <w:vAlign w:val="bottom"/>
            <w:hideMark/>
          </w:tcPr>
          <w:p w:rsidR="00F0716F" w:rsidRPr="00E16A3A" w:rsidRDefault="00F0716F" w:rsidP="00F0716F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СРО РСА 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в сети "Интернет" результатов проверки 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членов СРО РСА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F0716F" w:rsidRPr="00E16A3A" w:rsidRDefault="00F0716F" w:rsidP="00F0716F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5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рабочих дней со дня, с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ледующего после утверждения результата Комитетом по контролю качества СРО РСА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716F" w:rsidRPr="00E16A3A" w:rsidRDefault="00F0716F" w:rsidP="00F0716F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Департамент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716F" w:rsidRPr="00E16A3A" w:rsidRDefault="00F0716F" w:rsidP="00F0716F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Повышение информированности 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членов СРО РСА и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заинтересованных лиц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снижение количества нарушений обязательных требований</w:t>
            </w:r>
          </w:p>
        </w:tc>
      </w:tr>
      <w:tr w:rsidR="00F0716F" w:rsidRPr="00E16A3A" w:rsidTr="008560AD">
        <w:tc>
          <w:tcPr>
            <w:tcW w:w="0" w:type="auto"/>
            <w:shd w:val="clear" w:color="auto" w:fill="auto"/>
            <w:vAlign w:val="bottom"/>
            <w:hideMark/>
          </w:tcPr>
          <w:p w:rsidR="00F0716F" w:rsidRPr="00E16A3A" w:rsidRDefault="00F0716F" w:rsidP="00F0716F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7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  <w:shd w:val="clear" w:color="auto" w:fill="auto"/>
            <w:vAlign w:val="bottom"/>
            <w:hideMark/>
          </w:tcPr>
          <w:p w:rsidR="00F0716F" w:rsidRPr="00E16A3A" w:rsidRDefault="00F0716F" w:rsidP="00F0716F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конференций, круглых столов,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по обсуждению 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результатов анализа практики применения обязательных требований 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членам СРО РСА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F0716F" w:rsidRPr="00E16A3A" w:rsidRDefault="00F0716F" w:rsidP="00F0716F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 w:hint="eastAsia"/>
                <w:color w:val="222222"/>
                <w:sz w:val="24"/>
                <w:szCs w:val="24"/>
                <w:lang w:eastAsia="ru-RU"/>
              </w:rPr>
              <w:t>в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716F" w:rsidRPr="00E16A3A" w:rsidRDefault="00F0716F" w:rsidP="00F0716F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Департамент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716F" w:rsidRPr="00E16A3A" w:rsidRDefault="00F0716F" w:rsidP="00F0716F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Повышение информированности 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членов СРО РСА и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заинтересованных лиц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снижение количества нарушений обязательных требований</w:t>
            </w:r>
          </w:p>
        </w:tc>
      </w:tr>
      <w:tr w:rsidR="00F0716F" w:rsidRPr="00E16A3A" w:rsidTr="008560AD">
        <w:tc>
          <w:tcPr>
            <w:tcW w:w="0" w:type="auto"/>
            <w:shd w:val="clear" w:color="auto" w:fill="auto"/>
            <w:vAlign w:val="bottom"/>
            <w:hideMark/>
          </w:tcPr>
          <w:p w:rsidR="00F0716F" w:rsidRPr="00E16A3A" w:rsidRDefault="00F0716F" w:rsidP="00F0716F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8</w:t>
            </w: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  <w:shd w:val="clear" w:color="auto" w:fill="auto"/>
            <w:vAlign w:val="bottom"/>
            <w:hideMark/>
          </w:tcPr>
          <w:p w:rsidR="00F0716F" w:rsidRPr="00E16A3A" w:rsidRDefault="00F0716F" w:rsidP="00F0716F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Обобщение и анализ результатов правоприменительной практики при осуществлении 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ВККР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F0716F" w:rsidRPr="00E16A3A" w:rsidRDefault="00F0716F" w:rsidP="00F0716F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 w:hint="eastAsia"/>
                <w:color w:val="222222"/>
                <w:sz w:val="24"/>
                <w:szCs w:val="24"/>
                <w:lang w:eastAsia="ru-RU"/>
              </w:rPr>
              <w:t>в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716F" w:rsidRPr="00E16A3A" w:rsidRDefault="00F0716F" w:rsidP="00F0716F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Департамент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0716F" w:rsidRPr="00E16A3A" w:rsidRDefault="00F0716F" w:rsidP="00F0716F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Снижение количества нарушений обязательных требований</w:t>
            </w:r>
          </w:p>
        </w:tc>
      </w:tr>
      <w:tr w:rsidR="000C6EF1" w:rsidRPr="00E16A3A" w:rsidTr="008560AD">
        <w:tc>
          <w:tcPr>
            <w:tcW w:w="0" w:type="auto"/>
            <w:shd w:val="clear" w:color="auto" w:fill="auto"/>
            <w:vAlign w:val="bottom"/>
          </w:tcPr>
          <w:p w:rsidR="000C6EF1" w:rsidRDefault="000C6EF1" w:rsidP="000C6EF1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802" w:type="dxa"/>
            <w:shd w:val="clear" w:color="auto" w:fill="auto"/>
            <w:vAlign w:val="bottom"/>
          </w:tcPr>
          <w:p w:rsidR="000C6EF1" w:rsidRPr="00E16A3A" w:rsidRDefault="000C6EF1" w:rsidP="000C6EF1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Проведение информационной и консультационной работы, направленной на профилактику </w:t>
            </w:r>
            <w:r w:rsidRPr="000C6EF1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нарушений обязательных требований при осуществлении ВККР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C6EF1" w:rsidRPr="00E16A3A" w:rsidRDefault="000C6EF1" w:rsidP="000C6EF1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 w:hint="eastAsia"/>
                <w:color w:val="222222"/>
                <w:sz w:val="24"/>
                <w:szCs w:val="24"/>
                <w:lang w:eastAsia="ru-RU"/>
              </w:rPr>
              <w:t>в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C6EF1" w:rsidRPr="00E16A3A" w:rsidRDefault="000C6EF1" w:rsidP="000C6EF1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Департамент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C6EF1" w:rsidRPr="00E16A3A" w:rsidRDefault="000C6EF1" w:rsidP="000C6EF1">
            <w:pPr>
              <w:spacing w:after="0" w:line="360" w:lineRule="atLeast"/>
              <w:textAlignment w:val="baseline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</w:pPr>
            <w:r w:rsidRPr="00E16A3A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Снижение количества нарушений обязательных требований</w:t>
            </w:r>
          </w:p>
        </w:tc>
      </w:tr>
    </w:tbl>
    <w:p w:rsidR="00CD6D90" w:rsidRDefault="00CD6D90"/>
    <w:sectPr w:rsidR="00CD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3A"/>
    <w:rsid w:val="000C6EF1"/>
    <w:rsid w:val="00145E40"/>
    <w:rsid w:val="00470AFE"/>
    <w:rsid w:val="008560AD"/>
    <w:rsid w:val="00AC7BF5"/>
    <w:rsid w:val="00CD6D90"/>
    <w:rsid w:val="00E16A3A"/>
    <w:rsid w:val="00F0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1D11"/>
  <w15:chartTrackingRefBased/>
  <w15:docId w15:val="{D97F7FA5-F8D7-40D2-A2E0-E9C9F936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1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ВахитоваНВ</dc:creator>
  <cp:keywords/>
  <dc:description/>
  <cp:lastModifiedBy>ВахитоваНВ</cp:lastModifiedBy>
  <cp:revision>2</cp:revision>
  <dcterms:created xsi:type="dcterms:W3CDTF">2019-07-30T13:11:00Z</dcterms:created>
  <dcterms:modified xsi:type="dcterms:W3CDTF">2019-07-31T12:31:00Z</dcterms:modified>
</cp:coreProperties>
</file>