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76" w:rsidRPr="007614D1" w:rsidRDefault="00AE3976" w:rsidP="00D465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614D1"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РЕШЕНИ</w:t>
      </w:r>
      <w:r w:rsidR="001A22E9"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7614D1"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ПРАВЛЕНИЯ СРО </w:t>
      </w:r>
      <w:r w:rsidR="0087102E"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РСА</w:t>
      </w:r>
    </w:p>
    <w:p w:rsidR="00B961C0" w:rsidRPr="007614D1" w:rsidRDefault="00655913" w:rsidP="00D46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  <w:r w:rsidR="009C3109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8956C1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AE3976" w:rsidRPr="007614D1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C3109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</w:t>
      </w:r>
      <w:r w:rsidR="0099216D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тября</w:t>
      </w:r>
      <w:r w:rsidR="00AE3976" w:rsidRPr="007614D1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2016 года</w:t>
      </w:r>
    </w:p>
    <w:p w:rsidR="00AE3976" w:rsidRPr="00AE3976" w:rsidRDefault="00AE3976" w:rsidP="00B9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650D" w:rsidRPr="00D4650D" w:rsidRDefault="00D4650D" w:rsidP="00D4650D">
      <w:pPr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D4650D" w:rsidRPr="002C63FA" w:rsidRDefault="00D4650D" w:rsidP="002C63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C63FA">
        <w:rPr>
          <w:rFonts w:ascii="Times New Roman" w:eastAsia="Calibri" w:hAnsi="Times New Roman" w:cs="Times New Roman"/>
          <w:b/>
          <w:sz w:val="32"/>
          <w:szCs w:val="32"/>
        </w:rPr>
        <w:t xml:space="preserve">Об отмене членских взносов аудиторам, вступающим в СРО РСА. </w:t>
      </w:r>
      <w:r w:rsidR="002C63FA" w:rsidRPr="002C63F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</w:t>
      </w:r>
      <w:r w:rsidRPr="002C63FA">
        <w:rPr>
          <w:rFonts w:ascii="Times New Roman" w:eastAsia="Calibri" w:hAnsi="Times New Roman" w:cs="Times New Roman"/>
          <w:b/>
          <w:sz w:val="32"/>
          <w:szCs w:val="32"/>
        </w:rPr>
        <w:t>О вступительных и членских взнос</w:t>
      </w:r>
      <w:r w:rsidR="00791CA6" w:rsidRPr="002C63FA">
        <w:rPr>
          <w:rFonts w:ascii="Times New Roman" w:eastAsia="Calibri" w:hAnsi="Times New Roman" w:cs="Times New Roman"/>
          <w:b/>
          <w:sz w:val="32"/>
          <w:szCs w:val="32"/>
        </w:rPr>
        <w:t>ах</w:t>
      </w:r>
      <w:r w:rsidRPr="002C63FA">
        <w:rPr>
          <w:rFonts w:ascii="Times New Roman" w:eastAsia="Calibri" w:hAnsi="Times New Roman" w:cs="Times New Roman"/>
          <w:b/>
          <w:sz w:val="32"/>
          <w:szCs w:val="32"/>
        </w:rPr>
        <w:t xml:space="preserve"> аудиторов и аудиторских организаций.</w:t>
      </w:r>
    </w:p>
    <w:p w:rsidR="002C63FA" w:rsidRDefault="002C63FA" w:rsidP="00D465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650D" w:rsidRPr="002C63FA" w:rsidRDefault="00D4650D" w:rsidP="00D465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63F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D4650D" w:rsidRPr="002C63FA" w:rsidRDefault="00D4650D" w:rsidP="00D4650D">
      <w:pPr>
        <w:numPr>
          <w:ilvl w:val="1"/>
          <w:numId w:val="1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членских взносов </w:t>
      </w:r>
      <w:r w:rsidRPr="002C6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15.12.2016г</w:t>
      </w:r>
      <w:r w:rsidRPr="002C6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аудиторов, вступающих в СРО РСА за текущий год;</w:t>
      </w:r>
    </w:p>
    <w:p w:rsidR="00D4650D" w:rsidRPr="002C63FA" w:rsidRDefault="00D4650D" w:rsidP="00D4650D">
      <w:pPr>
        <w:numPr>
          <w:ilvl w:val="1"/>
          <w:numId w:val="1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что:</w:t>
      </w:r>
    </w:p>
    <w:p w:rsidR="00D4650D" w:rsidRPr="002C63FA" w:rsidRDefault="00D4650D" w:rsidP="00D4650D">
      <w:pPr>
        <w:numPr>
          <w:ilvl w:val="0"/>
          <w:numId w:val="7"/>
        </w:numPr>
        <w:spacing w:after="0" w:line="228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вступительных взносов для аудиторов и аудиторских организаций была ранее отменена в установленном порядке до 01.01.2017г.;</w:t>
      </w:r>
    </w:p>
    <w:p w:rsidR="00D4650D" w:rsidRPr="002C63FA" w:rsidRDefault="00D4650D" w:rsidP="00D4650D">
      <w:pPr>
        <w:numPr>
          <w:ilvl w:val="0"/>
          <w:numId w:val="7"/>
        </w:numPr>
        <w:spacing w:after="0" w:line="228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вступившие в СРО РСА в 4 квартале 2016 года в соответствии с действующим порядком от уплаты членских взносов освобождены. Первый платеж осущест</w:t>
      </w:r>
      <w:r w:rsidR="001A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за 1 квартал 2017 года </w:t>
      </w:r>
      <w:r w:rsidRPr="002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апреля 2017 года. </w:t>
      </w:r>
      <w:bookmarkStart w:id="0" w:name="_GoBack"/>
      <w:bookmarkEnd w:id="0"/>
    </w:p>
    <w:p w:rsidR="00D4650D" w:rsidRDefault="00D4650D" w:rsidP="00D465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D67225" w:rsidRPr="00D4650D" w:rsidRDefault="00D67225" w:rsidP="00D465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5D699A" w:rsidRPr="005D699A" w:rsidRDefault="005D699A" w:rsidP="005D699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773DCB" w:rsidRDefault="00773DCB" w:rsidP="00773D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Департамент образования, </w:t>
      </w:r>
      <w:r w:rsidRPr="00832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региональной</w:t>
      </w:r>
    </w:p>
    <w:p w:rsidR="005917CD" w:rsidRDefault="00773DCB" w:rsidP="00FE383D">
      <w:pPr>
        <w:spacing w:after="0" w:line="240" w:lineRule="auto"/>
        <w:jc w:val="right"/>
      </w:pPr>
      <w:r w:rsidRPr="00832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политики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информационных технологий </w:t>
      </w:r>
      <w:r w:rsidRPr="00C3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 РСА</w:t>
      </w:r>
    </w:p>
    <w:sectPr w:rsidR="005917CD" w:rsidSect="00FE250E">
      <w:footerReference w:type="default" r:id="rId8"/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54" w:rsidRDefault="00091254">
      <w:pPr>
        <w:spacing w:after="0" w:line="240" w:lineRule="auto"/>
      </w:pPr>
      <w:r>
        <w:separator/>
      </w:r>
    </w:p>
  </w:endnote>
  <w:endnote w:type="continuationSeparator" w:id="0">
    <w:p w:rsidR="00091254" w:rsidRDefault="0009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3D" w:rsidRDefault="00FE383D" w:rsidP="003333B0">
    <w:pPr>
      <w:pStyle w:val="a3"/>
      <w:tabs>
        <w:tab w:val="clear" w:pos="9355"/>
        <w:tab w:val="right" w:pos="8931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1A22E9">
      <w:rPr>
        <w:noProof/>
      </w:rPr>
      <w:t>1</w:t>
    </w:r>
    <w:r>
      <w:fldChar w:fldCharType="end"/>
    </w:r>
  </w:p>
  <w:p w:rsidR="00FE383D" w:rsidRDefault="00FE38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54" w:rsidRDefault="00091254">
      <w:pPr>
        <w:spacing w:after="0" w:line="240" w:lineRule="auto"/>
      </w:pPr>
      <w:r>
        <w:separator/>
      </w:r>
    </w:p>
  </w:footnote>
  <w:footnote w:type="continuationSeparator" w:id="0">
    <w:p w:rsidR="00091254" w:rsidRDefault="0009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014"/>
    <w:multiLevelType w:val="hybridMultilevel"/>
    <w:tmpl w:val="0D746398"/>
    <w:lvl w:ilvl="0" w:tplc="C4847FE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2517"/>
    <w:multiLevelType w:val="hybridMultilevel"/>
    <w:tmpl w:val="2E18C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097B86"/>
    <w:multiLevelType w:val="multilevel"/>
    <w:tmpl w:val="FC54DF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353F6D81"/>
    <w:multiLevelType w:val="hybridMultilevel"/>
    <w:tmpl w:val="7906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5F37"/>
    <w:multiLevelType w:val="hybridMultilevel"/>
    <w:tmpl w:val="073A7CA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4CD30638"/>
    <w:multiLevelType w:val="hybridMultilevel"/>
    <w:tmpl w:val="78C4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250"/>
    <w:multiLevelType w:val="hybridMultilevel"/>
    <w:tmpl w:val="8536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51F3E"/>
    <w:multiLevelType w:val="hybridMultilevel"/>
    <w:tmpl w:val="6F56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26E5"/>
    <w:multiLevelType w:val="hybridMultilevel"/>
    <w:tmpl w:val="C42EAA4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703A4376"/>
    <w:multiLevelType w:val="multilevel"/>
    <w:tmpl w:val="762AB2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1"/>
    <w:rsid w:val="00013632"/>
    <w:rsid w:val="00091254"/>
    <w:rsid w:val="000A03C8"/>
    <w:rsid w:val="000E7D22"/>
    <w:rsid w:val="000F2265"/>
    <w:rsid w:val="000F49BC"/>
    <w:rsid w:val="00104C93"/>
    <w:rsid w:val="00160CB7"/>
    <w:rsid w:val="00162847"/>
    <w:rsid w:val="001727C2"/>
    <w:rsid w:val="00182CA1"/>
    <w:rsid w:val="0019280F"/>
    <w:rsid w:val="001A22E9"/>
    <w:rsid w:val="001F6F19"/>
    <w:rsid w:val="002410C2"/>
    <w:rsid w:val="0025051B"/>
    <w:rsid w:val="0026266F"/>
    <w:rsid w:val="0026759F"/>
    <w:rsid w:val="002C63FA"/>
    <w:rsid w:val="002D33C0"/>
    <w:rsid w:val="002D4757"/>
    <w:rsid w:val="002D652B"/>
    <w:rsid w:val="002E5BBF"/>
    <w:rsid w:val="002F39D5"/>
    <w:rsid w:val="003333B0"/>
    <w:rsid w:val="00390180"/>
    <w:rsid w:val="003B00C6"/>
    <w:rsid w:val="003D1C4E"/>
    <w:rsid w:val="003D3399"/>
    <w:rsid w:val="003D4ADD"/>
    <w:rsid w:val="003E25C0"/>
    <w:rsid w:val="003E3120"/>
    <w:rsid w:val="003F0D00"/>
    <w:rsid w:val="00424F3F"/>
    <w:rsid w:val="0046642B"/>
    <w:rsid w:val="004A350F"/>
    <w:rsid w:val="004A41C1"/>
    <w:rsid w:val="004B674D"/>
    <w:rsid w:val="004E492D"/>
    <w:rsid w:val="00531857"/>
    <w:rsid w:val="0054580E"/>
    <w:rsid w:val="0056481D"/>
    <w:rsid w:val="005828D6"/>
    <w:rsid w:val="005917CD"/>
    <w:rsid w:val="00592B12"/>
    <w:rsid w:val="005A7741"/>
    <w:rsid w:val="005D699A"/>
    <w:rsid w:val="006175D6"/>
    <w:rsid w:val="00634DD3"/>
    <w:rsid w:val="00655913"/>
    <w:rsid w:val="006A5223"/>
    <w:rsid w:val="006C1C34"/>
    <w:rsid w:val="006D5211"/>
    <w:rsid w:val="006F4320"/>
    <w:rsid w:val="007614D1"/>
    <w:rsid w:val="007627E4"/>
    <w:rsid w:val="0076492D"/>
    <w:rsid w:val="00773DCB"/>
    <w:rsid w:val="00791CA6"/>
    <w:rsid w:val="007B45DA"/>
    <w:rsid w:val="007B54D2"/>
    <w:rsid w:val="0084017A"/>
    <w:rsid w:val="0087102E"/>
    <w:rsid w:val="008956C1"/>
    <w:rsid w:val="008B12FF"/>
    <w:rsid w:val="008B52ED"/>
    <w:rsid w:val="008C202A"/>
    <w:rsid w:val="008D0942"/>
    <w:rsid w:val="008D636C"/>
    <w:rsid w:val="008E771D"/>
    <w:rsid w:val="00923A7A"/>
    <w:rsid w:val="00955924"/>
    <w:rsid w:val="0099165F"/>
    <w:rsid w:val="0099216D"/>
    <w:rsid w:val="009C2419"/>
    <w:rsid w:val="009C3109"/>
    <w:rsid w:val="009D1091"/>
    <w:rsid w:val="009D4031"/>
    <w:rsid w:val="00A0069E"/>
    <w:rsid w:val="00A014FB"/>
    <w:rsid w:val="00AE3976"/>
    <w:rsid w:val="00AE7FB0"/>
    <w:rsid w:val="00AF7B11"/>
    <w:rsid w:val="00B1403E"/>
    <w:rsid w:val="00B15BC0"/>
    <w:rsid w:val="00B71B63"/>
    <w:rsid w:val="00B961C0"/>
    <w:rsid w:val="00BC38FB"/>
    <w:rsid w:val="00C7672B"/>
    <w:rsid w:val="00C84979"/>
    <w:rsid w:val="00CA652B"/>
    <w:rsid w:val="00CC5DB3"/>
    <w:rsid w:val="00D0577E"/>
    <w:rsid w:val="00D4650D"/>
    <w:rsid w:val="00D5430B"/>
    <w:rsid w:val="00D67225"/>
    <w:rsid w:val="00DA7A9B"/>
    <w:rsid w:val="00DD18BC"/>
    <w:rsid w:val="00DE1DCD"/>
    <w:rsid w:val="00E018CE"/>
    <w:rsid w:val="00E30929"/>
    <w:rsid w:val="00E36282"/>
    <w:rsid w:val="00E66B81"/>
    <w:rsid w:val="00ED3CF6"/>
    <w:rsid w:val="00ED7855"/>
    <w:rsid w:val="00EE7319"/>
    <w:rsid w:val="00F10676"/>
    <w:rsid w:val="00F242D0"/>
    <w:rsid w:val="00F63313"/>
    <w:rsid w:val="00F7071A"/>
    <w:rsid w:val="00F9120E"/>
    <w:rsid w:val="00FA691C"/>
    <w:rsid w:val="00FE250E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8293-8BC6-4EF3-A531-621BC790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13"/>
  </w:style>
  <w:style w:type="paragraph" w:styleId="1">
    <w:name w:val="heading 1"/>
    <w:basedOn w:val="a"/>
    <w:next w:val="a"/>
    <w:link w:val="10"/>
    <w:qFormat/>
    <w:rsid w:val="008D63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36C"/>
    <w:pPr>
      <w:keepNext/>
      <w:tabs>
        <w:tab w:val="left" w:pos="1418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6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33B0"/>
    <w:pPr>
      <w:ind w:left="720"/>
      <w:contextualSpacing/>
    </w:pPr>
  </w:style>
  <w:style w:type="paragraph" w:customStyle="1" w:styleId="a6">
    <w:name w:val="Знак Знак Знак Знак"/>
    <w:basedOn w:val="a"/>
    <w:next w:val="a"/>
    <w:rsid w:val="00AE3976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D63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63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8D636C"/>
  </w:style>
  <w:style w:type="paragraph" w:styleId="a9">
    <w:name w:val="Title"/>
    <w:basedOn w:val="a"/>
    <w:link w:val="aa"/>
    <w:qFormat/>
    <w:rsid w:val="008D636C"/>
    <w:pPr>
      <w:spacing w:after="0" w:line="240" w:lineRule="auto"/>
      <w:jc w:val="center"/>
    </w:pPr>
    <w:rPr>
      <w:rFonts w:ascii="Academy" w:eastAsia="Times New Roman" w:hAnsi="Academy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D636C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8D6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D6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8D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D636C"/>
  </w:style>
  <w:style w:type="paragraph" w:styleId="af">
    <w:name w:val="header"/>
    <w:basedOn w:val="a"/>
    <w:link w:val="af0"/>
    <w:uiPriority w:val="99"/>
    <w:rsid w:val="008D6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D6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636C"/>
    <w:pPr>
      <w:tabs>
        <w:tab w:val="left" w:pos="0"/>
      </w:tabs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6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8D636C"/>
    <w:rPr>
      <w:color w:val="0000FF"/>
      <w:u w:val="single"/>
    </w:rPr>
  </w:style>
  <w:style w:type="paragraph" w:styleId="23">
    <w:name w:val="Body Text 2"/>
    <w:basedOn w:val="a"/>
    <w:link w:val="24"/>
    <w:rsid w:val="008D636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D6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8D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8D636C"/>
    <w:rPr>
      <w:b/>
      <w:bCs/>
    </w:rPr>
  </w:style>
  <w:style w:type="paragraph" w:customStyle="1" w:styleId="af4">
    <w:name w:val="Знак Знак Знак Знак"/>
    <w:basedOn w:val="a"/>
    <w:next w:val="a"/>
    <w:rsid w:val="008D636C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Style3">
    <w:name w:val="Style3"/>
    <w:basedOn w:val="a"/>
    <w:rsid w:val="008D636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Default">
    <w:name w:val="Default"/>
    <w:rsid w:val="008D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8D6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D6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8D6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8D636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semiHidden/>
    <w:rsid w:val="00D4650D"/>
  </w:style>
  <w:style w:type="table" w:customStyle="1" w:styleId="3">
    <w:name w:val="Сетка таблицы3"/>
    <w:basedOn w:val="a1"/>
    <w:next w:val="ad"/>
    <w:uiPriority w:val="59"/>
    <w:rsid w:val="00D4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next w:val="a"/>
    <w:rsid w:val="00D4650D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table" w:customStyle="1" w:styleId="110">
    <w:name w:val="Сетка таблицы11"/>
    <w:basedOn w:val="a1"/>
    <w:next w:val="ad"/>
    <w:uiPriority w:val="59"/>
    <w:rsid w:val="00D465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D465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D4650D"/>
  </w:style>
  <w:style w:type="table" w:customStyle="1" w:styleId="31">
    <w:name w:val="Сетка таблицы31"/>
    <w:basedOn w:val="a1"/>
    <w:next w:val="ad"/>
    <w:uiPriority w:val="39"/>
    <w:rsid w:val="00D46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0F7-A33F-4127-8F4F-EFCF03A6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СимбиреваИА</dc:creator>
  <cp:lastModifiedBy>Админ</cp:lastModifiedBy>
  <cp:revision>3</cp:revision>
  <cp:lastPrinted>2016-10-28T07:51:00Z</cp:lastPrinted>
  <dcterms:created xsi:type="dcterms:W3CDTF">2016-10-31T14:33:00Z</dcterms:created>
  <dcterms:modified xsi:type="dcterms:W3CDTF">2016-10-31T14:35:00Z</dcterms:modified>
</cp:coreProperties>
</file>