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72" w:rsidRPr="005A601F" w:rsidRDefault="008A0072" w:rsidP="005A601F">
      <w:pPr>
        <w:spacing w:after="0" w:line="240" w:lineRule="auto"/>
        <w:ind w:left="709"/>
        <w:jc w:val="both"/>
        <w:rPr>
          <w:rFonts w:ascii="Arial" w:hAnsi="Arial" w:cs="Arial"/>
          <w:b/>
          <w:sz w:val="28"/>
          <w:szCs w:val="28"/>
          <w:u w:val="single"/>
        </w:rPr>
      </w:pPr>
      <w:r w:rsidRPr="005A601F">
        <w:rPr>
          <w:rFonts w:ascii="Arial" w:hAnsi="Arial" w:cs="Arial"/>
          <w:b/>
          <w:sz w:val="28"/>
          <w:szCs w:val="28"/>
          <w:u w:val="single"/>
        </w:rPr>
        <w:t xml:space="preserve">Что день грядущий нам готовит? </w:t>
      </w:r>
    </w:p>
    <w:p w:rsidR="008A0072" w:rsidRDefault="008A0072" w:rsidP="005A601F">
      <w:pPr>
        <w:spacing w:after="0" w:line="240" w:lineRule="auto"/>
        <w:ind w:left="709"/>
        <w:jc w:val="both"/>
        <w:rPr>
          <w:rFonts w:ascii="Arial" w:hAnsi="Arial" w:cs="Arial"/>
          <w:i/>
          <w:sz w:val="24"/>
          <w:szCs w:val="24"/>
        </w:rPr>
      </w:pPr>
      <w:r w:rsidRPr="005A601F">
        <w:rPr>
          <w:rFonts w:ascii="Arial" w:hAnsi="Arial" w:cs="Arial"/>
          <w:i/>
          <w:sz w:val="24"/>
          <w:szCs w:val="24"/>
        </w:rPr>
        <w:t>(О независимой оценке квалификации)</w:t>
      </w:r>
    </w:p>
    <w:p w:rsidR="005A601F" w:rsidRPr="005A601F" w:rsidRDefault="005A601F" w:rsidP="005A601F">
      <w:pPr>
        <w:spacing w:after="0" w:line="240" w:lineRule="auto"/>
        <w:jc w:val="both"/>
        <w:rPr>
          <w:rFonts w:ascii="Arial" w:hAnsi="Arial" w:cs="Arial"/>
          <w:i/>
          <w:sz w:val="24"/>
          <w:szCs w:val="24"/>
        </w:rPr>
      </w:pP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Время неумолимо летит вперед и приближает нас к юбилею организации, предоставившей Российскому Союзу аудиторов свою площадку для дальнейшего развития. </w:t>
      </w:r>
    </w:p>
    <w:p w:rsidR="008A0072" w:rsidRPr="005A601F" w:rsidRDefault="008A0072" w:rsidP="00BF3E82">
      <w:pPr>
        <w:spacing w:before="120" w:after="120"/>
        <w:ind w:firstLine="709"/>
        <w:jc w:val="both"/>
        <w:rPr>
          <w:rFonts w:ascii="Arial" w:hAnsi="Arial" w:cs="Arial"/>
          <w:sz w:val="26"/>
          <w:szCs w:val="26"/>
        </w:rPr>
      </w:pPr>
      <w:r w:rsidRPr="005A601F">
        <w:rPr>
          <w:rFonts w:ascii="Arial" w:hAnsi="Arial" w:cs="Arial"/>
          <w:sz w:val="26"/>
          <w:szCs w:val="26"/>
        </w:rPr>
        <w:t>Двадцать пять лет назад была создана Московская аудиторская палата. Разносторонней профессиональной деятельностью она наглядно доказала свою жи</w:t>
      </w:r>
      <w:r w:rsidRPr="005A601F">
        <w:rPr>
          <w:rFonts w:ascii="Arial" w:hAnsi="Arial" w:cs="Arial"/>
          <w:sz w:val="26"/>
          <w:szCs w:val="26"/>
        </w:rPr>
        <w:t xml:space="preserve">знеспособность и жизнестойкость.  </w:t>
      </w:r>
      <w:r w:rsidR="00D0523B" w:rsidRPr="005A601F">
        <w:rPr>
          <w:rFonts w:ascii="Arial" w:hAnsi="Arial" w:cs="Arial"/>
          <w:sz w:val="26"/>
          <w:szCs w:val="26"/>
        </w:rPr>
        <w:t>МоАП</w:t>
      </w:r>
      <w:r w:rsidRPr="005A601F">
        <w:rPr>
          <w:rFonts w:ascii="Arial" w:hAnsi="Arial" w:cs="Arial"/>
          <w:sz w:val="26"/>
          <w:szCs w:val="26"/>
        </w:rPr>
        <w:t xml:space="preserve"> позитивно развивалась все эти 25 лет, н</w:t>
      </w:r>
      <w:r w:rsidRPr="005A601F">
        <w:rPr>
          <w:rFonts w:ascii="Arial" w:hAnsi="Arial" w:cs="Arial"/>
          <w:sz w:val="26"/>
          <w:szCs w:val="26"/>
        </w:rPr>
        <w:t xml:space="preserve">есмотря на многочисленные изменения и </w:t>
      </w:r>
      <w:r w:rsidR="00BF3E82">
        <w:rPr>
          <w:rFonts w:ascii="Arial" w:hAnsi="Arial" w:cs="Arial"/>
          <w:sz w:val="26"/>
          <w:szCs w:val="26"/>
        </w:rPr>
        <w:t>уточнени</w:t>
      </w:r>
      <w:r w:rsidRPr="005A601F">
        <w:rPr>
          <w:rFonts w:ascii="Arial" w:hAnsi="Arial" w:cs="Arial"/>
          <w:sz w:val="26"/>
          <w:szCs w:val="26"/>
        </w:rPr>
        <w:t>я в организац</w:t>
      </w:r>
      <w:proofErr w:type="gramStart"/>
      <w:r w:rsidRPr="005A601F">
        <w:rPr>
          <w:rFonts w:ascii="Arial" w:hAnsi="Arial" w:cs="Arial"/>
          <w:sz w:val="26"/>
          <w:szCs w:val="26"/>
        </w:rPr>
        <w:t>ии ау</w:t>
      </w:r>
      <w:proofErr w:type="gramEnd"/>
      <w:r w:rsidRPr="005A601F">
        <w:rPr>
          <w:rFonts w:ascii="Arial" w:hAnsi="Arial" w:cs="Arial"/>
          <w:sz w:val="26"/>
          <w:szCs w:val="26"/>
        </w:rPr>
        <w:t xml:space="preserve">диторской деятельности в нашей стране.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Великий Конфуций предостерегал: «Не дай вам Бог жить в эпоху перемен». </w:t>
      </w:r>
      <w:r w:rsidRPr="005A601F">
        <w:rPr>
          <w:rFonts w:ascii="Arial" w:hAnsi="Arial" w:cs="Arial"/>
          <w:sz w:val="26"/>
          <w:szCs w:val="26"/>
        </w:rPr>
        <w:t xml:space="preserve"> Так как </w:t>
      </w:r>
      <w:r w:rsidRPr="005A601F">
        <w:rPr>
          <w:rFonts w:ascii="Arial" w:hAnsi="Arial" w:cs="Arial"/>
          <w:sz w:val="26"/>
          <w:szCs w:val="26"/>
        </w:rPr>
        <w:t xml:space="preserve">ломка и внесение изменений в устоявшиеся правила не всегда приносят облегчение и приводят к оптимизации происходящих процессов. Ко многому за четверть века пришлось приспосабливаться российским аудиторам, искать пути повышения качества проводимой работы для поддержания имиджа своей профессии. Период адаптации к новым явлениям в аудите продолжается и очень хочется надеяться на скорейшее наступление определенной стабильности.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В настоящее время складывается парадоксальная ситуация. Высшие учебные заведения готовят </w:t>
      </w:r>
      <w:r w:rsidRPr="005A601F">
        <w:rPr>
          <w:rFonts w:ascii="Arial" w:hAnsi="Arial" w:cs="Arial"/>
          <w:sz w:val="26"/>
          <w:szCs w:val="26"/>
        </w:rPr>
        <w:t xml:space="preserve">абстрактных </w:t>
      </w:r>
      <w:r w:rsidRPr="005A601F">
        <w:rPr>
          <w:rFonts w:ascii="Arial" w:hAnsi="Arial" w:cs="Arial"/>
          <w:sz w:val="26"/>
          <w:szCs w:val="26"/>
        </w:rPr>
        <w:t>специалистов, которые фактически остаются невостребованными на рынке труда. Для того</w:t>
      </w:r>
      <w:proofErr w:type="gramStart"/>
      <w:r w:rsidRPr="005A601F">
        <w:rPr>
          <w:rFonts w:ascii="Arial" w:hAnsi="Arial" w:cs="Arial"/>
          <w:sz w:val="26"/>
          <w:szCs w:val="26"/>
        </w:rPr>
        <w:t>,</w:t>
      </w:r>
      <w:proofErr w:type="gramEnd"/>
      <w:r w:rsidRPr="005A601F">
        <w:rPr>
          <w:rFonts w:ascii="Arial" w:hAnsi="Arial" w:cs="Arial"/>
          <w:sz w:val="26"/>
          <w:szCs w:val="26"/>
        </w:rPr>
        <w:t xml:space="preserve"> чтобы найти интересную работу таким </w:t>
      </w:r>
      <w:r w:rsidR="0055430F" w:rsidRPr="005A601F">
        <w:rPr>
          <w:rFonts w:ascii="Arial" w:hAnsi="Arial" w:cs="Arial"/>
          <w:sz w:val="26"/>
          <w:szCs w:val="26"/>
        </w:rPr>
        <w:t>выпускникам</w:t>
      </w:r>
      <w:r w:rsidRPr="005A601F">
        <w:rPr>
          <w:rFonts w:ascii="Arial" w:hAnsi="Arial" w:cs="Arial"/>
          <w:sz w:val="26"/>
          <w:szCs w:val="26"/>
        </w:rPr>
        <w:t xml:space="preserve"> приходится переучиваться. Поэтому предпринимаются различные попытки приблизить учебные программы высшего и среднего профессионального образования к потребностям современного хозяйства, к пожеланиям потенциальных работодателей.</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Сегодня у нас в стране формируется национальная система независимой оценки профессиональных квалификаций, которая охватит </w:t>
      </w:r>
      <w:r w:rsidRPr="005A601F">
        <w:rPr>
          <w:rFonts w:ascii="Arial" w:hAnsi="Arial" w:cs="Arial"/>
          <w:sz w:val="26"/>
          <w:szCs w:val="26"/>
        </w:rPr>
        <w:t>(</w:t>
      </w:r>
      <w:r w:rsidRPr="005A601F">
        <w:rPr>
          <w:rFonts w:ascii="Arial" w:hAnsi="Arial" w:cs="Arial"/>
          <w:sz w:val="26"/>
          <w:szCs w:val="26"/>
        </w:rPr>
        <w:t>среди прочих специальностей</w:t>
      </w:r>
      <w:r w:rsidRPr="005A601F">
        <w:rPr>
          <w:rFonts w:ascii="Arial" w:hAnsi="Arial" w:cs="Arial"/>
          <w:sz w:val="26"/>
          <w:szCs w:val="26"/>
        </w:rPr>
        <w:t>)</w:t>
      </w:r>
      <w:r w:rsidRPr="005A601F">
        <w:rPr>
          <w:rFonts w:ascii="Arial" w:hAnsi="Arial" w:cs="Arial"/>
          <w:sz w:val="26"/>
          <w:szCs w:val="26"/>
        </w:rPr>
        <w:t xml:space="preserve"> также и специалистов финансового рынка, потребует подтверждения квалификации по профессиональному стандарту «АУДИТОР». Аудиторское сообщество к этому готовится.</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Оценка квалификации регулируется Федеральным законом от 03.07.2016 N 238-ФЗ «О независимой оценке квалификации», которым определен порядок проведения независимой оценки квалификации, а также уточнены права и обязанности участников такой оценки.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Независимая оценка квалификации представляет собой процедуру подтверждения соответствия </w:t>
      </w:r>
      <w:r w:rsidR="0055430F" w:rsidRPr="005A601F">
        <w:rPr>
          <w:rFonts w:ascii="Arial" w:hAnsi="Arial" w:cs="Arial"/>
          <w:sz w:val="26"/>
          <w:szCs w:val="26"/>
        </w:rPr>
        <w:t>знаний</w:t>
      </w:r>
      <w:r w:rsidRPr="005A601F">
        <w:rPr>
          <w:rFonts w:ascii="Arial" w:hAnsi="Arial" w:cs="Arial"/>
          <w:sz w:val="26"/>
          <w:szCs w:val="26"/>
        </w:rPr>
        <w:t xml:space="preserve"> </w:t>
      </w:r>
      <w:r w:rsidR="0055430F" w:rsidRPr="005A601F">
        <w:rPr>
          <w:rFonts w:ascii="Arial" w:hAnsi="Arial" w:cs="Arial"/>
          <w:sz w:val="26"/>
          <w:szCs w:val="26"/>
        </w:rPr>
        <w:t>специалиста</w:t>
      </w:r>
      <w:r w:rsidRPr="005A601F">
        <w:rPr>
          <w:rFonts w:ascii="Arial" w:hAnsi="Arial" w:cs="Arial"/>
          <w:sz w:val="26"/>
          <w:szCs w:val="26"/>
        </w:rPr>
        <w:t xml:space="preserve"> положениям профессионального стандарта.</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Эта оценка называется «независимой», поскольку будет проводиться независимо как от работодателей, так и от образовательных учреждений.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lastRenderedPageBreak/>
        <w:t>Предполагается, что тем самым уровень квалификации специалистов</w:t>
      </w:r>
      <w:r w:rsidR="005A601F">
        <w:rPr>
          <w:rFonts w:ascii="Arial" w:hAnsi="Arial" w:cs="Arial"/>
          <w:sz w:val="26"/>
          <w:szCs w:val="26"/>
        </w:rPr>
        <w:t xml:space="preserve"> вырастет, поскольку они будут «</w:t>
      </w:r>
      <w:r w:rsidRPr="005A601F">
        <w:rPr>
          <w:rFonts w:ascii="Arial" w:hAnsi="Arial" w:cs="Arial"/>
          <w:sz w:val="26"/>
          <w:szCs w:val="26"/>
        </w:rPr>
        <w:t>подтягивать</w:t>
      </w:r>
      <w:r w:rsidR="005A601F">
        <w:rPr>
          <w:rFonts w:ascii="Arial" w:hAnsi="Arial" w:cs="Arial"/>
          <w:sz w:val="26"/>
          <w:szCs w:val="26"/>
        </w:rPr>
        <w:t>»</w:t>
      </w:r>
      <w:r w:rsidRPr="005A601F">
        <w:rPr>
          <w:rFonts w:ascii="Arial" w:hAnsi="Arial" w:cs="Arial"/>
          <w:sz w:val="26"/>
          <w:szCs w:val="26"/>
        </w:rPr>
        <w:t xml:space="preserve"> </w:t>
      </w:r>
      <w:r w:rsidR="0055430F" w:rsidRPr="005A601F">
        <w:rPr>
          <w:rFonts w:ascii="Arial" w:hAnsi="Arial" w:cs="Arial"/>
          <w:sz w:val="26"/>
          <w:szCs w:val="26"/>
        </w:rPr>
        <w:t>знания</w:t>
      </w:r>
      <w:r w:rsidRPr="005A601F">
        <w:rPr>
          <w:rFonts w:ascii="Arial" w:hAnsi="Arial" w:cs="Arial"/>
          <w:sz w:val="26"/>
          <w:szCs w:val="26"/>
        </w:rPr>
        <w:t xml:space="preserve"> до установленных в соответствующих стандартах</w:t>
      </w:r>
      <w:r w:rsidR="0055430F" w:rsidRPr="005A601F">
        <w:rPr>
          <w:rFonts w:ascii="Arial" w:hAnsi="Arial" w:cs="Arial"/>
          <w:sz w:val="26"/>
          <w:szCs w:val="26"/>
        </w:rPr>
        <w:t xml:space="preserve"> </w:t>
      </w:r>
      <w:r w:rsidRPr="005A601F">
        <w:rPr>
          <w:rFonts w:ascii="Arial" w:hAnsi="Arial" w:cs="Arial"/>
          <w:sz w:val="26"/>
          <w:szCs w:val="26"/>
        </w:rPr>
        <w:t xml:space="preserve"> требований.</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Координатором этого вопроса является Национальный совет при Президенте РФ по профквалификациям. Для развития системы на общероссийском уровне создаются Советы по профквалификациям. Они образуются на базе объединений работодателей, или же организаций, представляющих профсообщества.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Советы будут отбирать организации для проведения оценки в форме профессионального экзамена, которые названы Центрами оценки квалификаций (ЦОК). В Мин</w:t>
      </w:r>
      <w:r w:rsidRPr="005A601F">
        <w:rPr>
          <w:rFonts w:ascii="Arial" w:hAnsi="Arial" w:cs="Arial"/>
          <w:sz w:val="26"/>
          <w:szCs w:val="26"/>
        </w:rPr>
        <w:t xml:space="preserve">истерстве </w:t>
      </w:r>
      <w:r w:rsidRPr="005A601F">
        <w:rPr>
          <w:rFonts w:ascii="Arial" w:hAnsi="Arial" w:cs="Arial"/>
          <w:sz w:val="26"/>
          <w:szCs w:val="26"/>
        </w:rPr>
        <w:t xml:space="preserve">труда России рассчитывают, что в течение ближайших трех лет на территории </w:t>
      </w:r>
      <w:r w:rsidR="0055430F" w:rsidRPr="005A601F">
        <w:rPr>
          <w:rFonts w:ascii="Arial" w:hAnsi="Arial" w:cs="Arial"/>
          <w:sz w:val="26"/>
          <w:szCs w:val="26"/>
        </w:rPr>
        <w:t xml:space="preserve"> </w:t>
      </w:r>
      <w:r w:rsidRPr="005A601F">
        <w:rPr>
          <w:rFonts w:ascii="Arial" w:hAnsi="Arial" w:cs="Arial"/>
          <w:sz w:val="26"/>
          <w:szCs w:val="26"/>
        </w:rPr>
        <w:t>нашей страны будет создано не менее 400 центров оценки квалификаций.</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Экзамены проводятся по инициативе соискателей за счет их собственных средств, или за счет средств их работодателей.</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Результаты экзамена можно оспорить, подав письменную жалобу в апелляционную комиссию Совета по профквалификациям.</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На первом этапе проходить независимую оценку квалификации специалисты не обязаны. Однако</w:t>
      </w:r>
      <w:proofErr w:type="gramStart"/>
      <w:r w:rsidR="0055430F" w:rsidRPr="005A601F">
        <w:rPr>
          <w:rFonts w:ascii="Arial" w:hAnsi="Arial" w:cs="Arial"/>
          <w:sz w:val="26"/>
          <w:szCs w:val="26"/>
        </w:rPr>
        <w:t>,</w:t>
      </w:r>
      <w:proofErr w:type="gramEnd"/>
      <w:r w:rsidR="0055430F" w:rsidRPr="005A601F">
        <w:rPr>
          <w:rFonts w:ascii="Arial" w:hAnsi="Arial" w:cs="Arial"/>
          <w:sz w:val="26"/>
          <w:szCs w:val="26"/>
        </w:rPr>
        <w:t xml:space="preserve"> </w:t>
      </w:r>
      <w:r w:rsidRPr="005A601F">
        <w:rPr>
          <w:rFonts w:ascii="Arial" w:hAnsi="Arial" w:cs="Arial"/>
          <w:sz w:val="26"/>
          <w:szCs w:val="26"/>
        </w:rPr>
        <w:t xml:space="preserve"> позже может появиться конкретный перечень должностей, которые будут закрыты для лиц, не имеющих соответствующего </w:t>
      </w:r>
      <w:r w:rsidR="00D0523B" w:rsidRPr="005A601F">
        <w:rPr>
          <w:rFonts w:ascii="Arial" w:hAnsi="Arial" w:cs="Arial"/>
          <w:sz w:val="26"/>
          <w:szCs w:val="26"/>
        </w:rPr>
        <w:t xml:space="preserve"> </w:t>
      </w:r>
      <w:r w:rsidRPr="005A601F">
        <w:rPr>
          <w:rFonts w:ascii="Arial" w:hAnsi="Arial" w:cs="Arial"/>
          <w:sz w:val="26"/>
          <w:szCs w:val="26"/>
        </w:rPr>
        <w:t xml:space="preserve">свидетельства. </w:t>
      </w:r>
    </w:p>
    <w:p w:rsidR="00D0523B"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Оценка квалификации дает возможность   человеку, не имеющему профессионального образования, но </w:t>
      </w:r>
      <w:r w:rsidR="0055430F" w:rsidRPr="005A601F">
        <w:rPr>
          <w:rFonts w:ascii="Arial" w:hAnsi="Arial" w:cs="Arial"/>
          <w:sz w:val="26"/>
          <w:szCs w:val="26"/>
        </w:rPr>
        <w:t>обладающему</w:t>
      </w:r>
      <w:r w:rsidRPr="005A601F">
        <w:rPr>
          <w:rFonts w:ascii="Arial" w:hAnsi="Arial" w:cs="Arial"/>
          <w:sz w:val="26"/>
          <w:szCs w:val="26"/>
        </w:rPr>
        <w:t xml:space="preserve"> опыт</w:t>
      </w:r>
      <w:r w:rsidR="0055430F" w:rsidRPr="005A601F">
        <w:rPr>
          <w:rFonts w:ascii="Arial" w:hAnsi="Arial" w:cs="Arial"/>
          <w:sz w:val="26"/>
          <w:szCs w:val="26"/>
        </w:rPr>
        <w:t>ом</w:t>
      </w:r>
      <w:r w:rsidRPr="005A601F">
        <w:rPr>
          <w:rFonts w:ascii="Arial" w:hAnsi="Arial" w:cs="Arial"/>
          <w:sz w:val="26"/>
          <w:szCs w:val="26"/>
        </w:rPr>
        <w:t xml:space="preserve"> </w:t>
      </w:r>
      <w:r w:rsidR="0055430F" w:rsidRPr="005A601F">
        <w:rPr>
          <w:rFonts w:ascii="Arial" w:hAnsi="Arial" w:cs="Arial"/>
          <w:sz w:val="26"/>
          <w:szCs w:val="26"/>
        </w:rPr>
        <w:t xml:space="preserve"> практической </w:t>
      </w:r>
      <w:r w:rsidRPr="005A601F">
        <w:rPr>
          <w:rFonts w:ascii="Arial" w:hAnsi="Arial" w:cs="Arial"/>
          <w:sz w:val="26"/>
          <w:szCs w:val="26"/>
        </w:rPr>
        <w:t>работы, более уверенно чувствовать себя на рынке труда</w:t>
      </w:r>
      <w:r w:rsidR="0055430F" w:rsidRPr="005A601F">
        <w:rPr>
          <w:rFonts w:ascii="Arial" w:hAnsi="Arial" w:cs="Arial"/>
          <w:sz w:val="26"/>
          <w:szCs w:val="26"/>
        </w:rPr>
        <w:t xml:space="preserve">.  Такой специалист сможет </w:t>
      </w:r>
      <w:r w:rsidRPr="005A601F">
        <w:rPr>
          <w:rFonts w:ascii="Arial" w:hAnsi="Arial" w:cs="Arial"/>
          <w:sz w:val="26"/>
          <w:szCs w:val="26"/>
        </w:rPr>
        <w:t>предъявлять</w:t>
      </w:r>
      <w:r w:rsidR="00D0523B" w:rsidRPr="005A601F">
        <w:rPr>
          <w:rFonts w:ascii="Arial" w:hAnsi="Arial" w:cs="Arial"/>
          <w:sz w:val="26"/>
          <w:szCs w:val="26"/>
        </w:rPr>
        <w:t xml:space="preserve"> свидетельство оценки своей квалификации  </w:t>
      </w:r>
      <w:r w:rsidRPr="005A601F">
        <w:rPr>
          <w:rFonts w:ascii="Arial" w:hAnsi="Arial" w:cs="Arial"/>
          <w:sz w:val="26"/>
          <w:szCs w:val="26"/>
        </w:rPr>
        <w:t xml:space="preserve">работодателю при трудоустройстве. </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В соответствии с полученным результатом   работник</w:t>
      </w:r>
      <w:r w:rsidR="0055430F" w:rsidRPr="005A601F">
        <w:rPr>
          <w:rFonts w:ascii="Arial" w:hAnsi="Arial" w:cs="Arial"/>
          <w:sz w:val="26"/>
          <w:szCs w:val="26"/>
        </w:rPr>
        <w:t xml:space="preserve"> </w:t>
      </w:r>
      <w:r w:rsidRPr="005A601F">
        <w:rPr>
          <w:rFonts w:ascii="Arial" w:hAnsi="Arial" w:cs="Arial"/>
          <w:sz w:val="26"/>
          <w:szCs w:val="26"/>
        </w:rPr>
        <w:t xml:space="preserve"> </w:t>
      </w:r>
      <w:r w:rsidR="0055430F" w:rsidRPr="005A601F">
        <w:rPr>
          <w:rFonts w:ascii="Arial" w:hAnsi="Arial" w:cs="Arial"/>
          <w:sz w:val="26"/>
          <w:szCs w:val="26"/>
        </w:rPr>
        <w:t>будет</w:t>
      </w:r>
      <w:r w:rsidRPr="005A601F">
        <w:rPr>
          <w:rFonts w:ascii="Arial" w:hAnsi="Arial" w:cs="Arial"/>
          <w:sz w:val="26"/>
          <w:szCs w:val="26"/>
        </w:rPr>
        <w:t xml:space="preserve">  планировать свою дальнейшую  профессиональную карьеру.</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Таки образом, актуальность создания и широкого внедрения в практику нового для России инструмента </w:t>
      </w:r>
      <w:r w:rsidR="00D0523B" w:rsidRPr="005A601F">
        <w:rPr>
          <w:rFonts w:ascii="Arial" w:hAnsi="Arial" w:cs="Arial"/>
          <w:sz w:val="26"/>
          <w:szCs w:val="26"/>
        </w:rPr>
        <w:t>оценки</w:t>
      </w:r>
      <w:r w:rsidRPr="005A601F">
        <w:rPr>
          <w:rFonts w:ascii="Arial" w:hAnsi="Arial" w:cs="Arial"/>
          <w:sz w:val="26"/>
          <w:szCs w:val="26"/>
        </w:rPr>
        <w:t xml:space="preserve"> профессиональных квалификаций, вызвана необходимостью </w:t>
      </w:r>
      <w:proofErr w:type="gramStart"/>
      <w:r w:rsidRPr="005A601F">
        <w:rPr>
          <w:rFonts w:ascii="Arial" w:hAnsi="Arial" w:cs="Arial"/>
          <w:sz w:val="26"/>
          <w:szCs w:val="26"/>
        </w:rPr>
        <w:t xml:space="preserve">повышения эффективности </w:t>
      </w:r>
      <w:r w:rsidR="0055430F" w:rsidRPr="005A601F">
        <w:rPr>
          <w:rFonts w:ascii="Arial" w:hAnsi="Arial" w:cs="Arial"/>
          <w:sz w:val="26"/>
          <w:szCs w:val="26"/>
        </w:rPr>
        <w:t xml:space="preserve"> </w:t>
      </w:r>
      <w:r w:rsidRPr="005A601F">
        <w:rPr>
          <w:rFonts w:ascii="Arial" w:hAnsi="Arial" w:cs="Arial"/>
          <w:sz w:val="26"/>
          <w:szCs w:val="26"/>
        </w:rPr>
        <w:t>процессов обеспечения экономики страны</w:t>
      </w:r>
      <w:proofErr w:type="gramEnd"/>
      <w:r w:rsidRPr="005A601F">
        <w:rPr>
          <w:rFonts w:ascii="Arial" w:hAnsi="Arial" w:cs="Arial"/>
          <w:sz w:val="26"/>
          <w:szCs w:val="26"/>
        </w:rPr>
        <w:t xml:space="preserve"> квалифицированными кадрами.</w:t>
      </w:r>
    </w:p>
    <w:p w:rsidR="008A0072" w:rsidRPr="005A601F" w:rsidRDefault="008A0072" w:rsidP="005A601F">
      <w:pPr>
        <w:spacing w:before="120" w:after="120"/>
        <w:ind w:firstLine="709"/>
        <w:jc w:val="both"/>
        <w:rPr>
          <w:rFonts w:ascii="Arial" w:hAnsi="Arial" w:cs="Arial"/>
          <w:sz w:val="26"/>
          <w:szCs w:val="26"/>
        </w:rPr>
      </w:pPr>
      <w:r w:rsidRPr="005A601F">
        <w:rPr>
          <w:rFonts w:ascii="Arial" w:hAnsi="Arial" w:cs="Arial"/>
          <w:sz w:val="26"/>
          <w:szCs w:val="26"/>
        </w:rPr>
        <w:t xml:space="preserve">Это стало очевидным для аудиторов, радеющих за дальнейшее развитие профессии, которые всё активнее подключаются к данному </w:t>
      </w:r>
      <w:r w:rsidR="00BF3E82">
        <w:rPr>
          <w:rFonts w:ascii="Arial" w:hAnsi="Arial" w:cs="Arial"/>
          <w:sz w:val="26"/>
          <w:szCs w:val="26"/>
        </w:rPr>
        <w:t>процессу</w:t>
      </w:r>
      <w:r w:rsidRPr="005A601F">
        <w:rPr>
          <w:rFonts w:ascii="Arial" w:hAnsi="Arial" w:cs="Arial"/>
          <w:sz w:val="26"/>
          <w:szCs w:val="26"/>
        </w:rPr>
        <w:t xml:space="preserve"> и подтверждают свою квалификацию по профессиональному стандарту «АУДИТОР».</w:t>
      </w:r>
      <w:r w:rsidR="00BF3E82">
        <w:rPr>
          <w:rFonts w:ascii="Arial" w:hAnsi="Arial" w:cs="Arial"/>
          <w:sz w:val="26"/>
          <w:szCs w:val="26"/>
        </w:rPr>
        <w:t xml:space="preserve"> Поздравляя членов МоАП (РСА) с юбилеем, хочется пожелать им скорейшего освоения этого нововведения.</w:t>
      </w:r>
    </w:p>
    <w:p w:rsidR="00D304C9" w:rsidRPr="005A601F" w:rsidRDefault="008A0072" w:rsidP="005A601F">
      <w:pPr>
        <w:spacing w:after="0" w:line="240" w:lineRule="auto"/>
        <w:jc w:val="both"/>
        <w:rPr>
          <w:rFonts w:ascii="Arial" w:hAnsi="Arial" w:cs="Arial"/>
          <w:i/>
          <w:sz w:val="24"/>
          <w:szCs w:val="24"/>
        </w:rPr>
      </w:pPr>
      <w:r w:rsidRPr="005A601F">
        <w:rPr>
          <w:rFonts w:ascii="Arial" w:hAnsi="Arial" w:cs="Arial"/>
          <w:i/>
          <w:sz w:val="24"/>
          <w:szCs w:val="24"/>
        </w:rPr>
        <w:t xml:space="preserve">                               </w:t>
      </w:r>
      <w:r w:rsidR="005A601F" w:rsidRPr="005A601F">
        <w:rPr>
          <w:rFonts w:ascii="Arial" w:hAnsi="Arial" w:cs="Arial"/>
          <w:i/>
          <w:sz w:val="24"/>
          <w:szCs w:val="24"/>
        </w:rPr>
        <w:t xml:space="preserve">          </w:t>
      </w:r>
      <w:r w:rsidRPr="005A601F">
        <w:rPr>
          <w:rFonts w:ascii="Arial" w:hAnsi="Arial" w:cs="Arial"/>
          <w:i/>
          <w:sz w:val="24"/>
          <w:szCs w:val="24"/>
        </w:rPr>
        <w:t xml:space="preserve">                              </w:t>
      </w:r>
      <w:r w:rsidR="005A601F" w:rsidRPr="005A601F">
        <w:rPr>
          <w:rFonts w:ascii="Arial" w:hAnsi="Arial" w:cs="Arial"/>
          <w:i/>
          <w:sz w:val="24"/>
          <w:szCs w:val="24"/>
        </w:rPr>
        <w:t xml:space="preserve">         </w:t>
      </w:r>
      <w:r w:rsidRPr="005A601F">
        <w:rPr>
          <w:rFonts w:ascii="Arial" w:hAnsi="Arial" w:cs="Arial"/>
          <w:i/>
          <w:sz w:val="24"/>
          <w:szCs w:val="24"/>
        </w:rPr>
        <w:t xml:space="preserve">           </w:t>
      </w:r>
      <w:r w:rsidR="005A601F" w:rsidRPr="005A601F">
        <w:rPr>
          <w:rFonts w:ascii="Arial" w:hAnsi="Arial" w:cs="Arial"/>
          <w:i/>
          <w:sz w:val="24"/>
          <w:szCs w:val="24"/>
        </w:rPr>
        <w:t xml:space="preserve">   </w:t>
      </w:r>
      <w:bookmarkStart w:id="0" w:name="_GoBack"/>
      <w:r w:rsidR="005A601F" w:rsidRPr="005A601F">
        <w:rPr>
          <w:rFonts w:ascii="Arial" w:hAnsi="Arial" w:cs="Arial"/>
          <w:i/>
          <w:sz w:val="24"/>
          <w:szCs w:val="24"/>
        </w:rPr>
        <w:t xml:space="preserve"> </w:t>
      </w:r>
      <w:bookmarkEnd w:id="0"/>
      <w:r w:rsidR="005A601F" w:rsidRPr="005A601F">
        <w:rPr>
          <w:rFonts w:ascii="Arial" w:hAnsi="Arial" w:cs="Arial"/>
          <w:i/>
          <w:sz w:val="24"/>
          <w:szCs w:val="24"/>
        </w:rPr>
        <w:t xml:space="preserve">  </w:t>
      </w:r>
      <w:r w:rsidRPr="005A601F">
        <w:rPr>
          <w:rFonts w:ascii="Arial" w:hAnsi="Arial" w:cs="Arial"/>
          <w:i/>
          <w:sz w:val="24"/>
          <w:szCs w:val="24"/>
        </w:rPr>
        <w:t xml:space="preserve"> </w:t>
      </w:r>
      <w:r w:rsidRPr="005A601F">
        <w:rPr>
          <w:rFonts w:ascii="Arial" w:hAnsi="Arial" w:cs="Arial"/>
          <w:b/>
          <w:i/>
          <w:sz w:val="24"/>
          <w:szCs w:val="24"/>
        </w:rPr>
        <w:t>Руф Александр</w:t>
      </w:r>
      <w:r w:rsidR="005A601F" w:rsidRPr="005A601F">
        <w:rPr>
          <w:rFonts w:ascii="Arial" w:hAnsi="Arial" w:cs="Arial"/>
          <w:i/>
          <w:sz w:val="24"/>
          <w:szCs w:val="24"/>
        </w:rPr>
        <w:t>, к.э.</w:t>
      </w:r>
      <w:proofErr w:type="gramStart"/>
      <w:r w:rsidR="005A601F" w:rsidRPr="005A601F">
        <w:rPr>
          <w:rFonts w:ascii="Arial" w:hAnsi="Arial" w:cs="Arial"/>
          <w:i/>
          <w:sz w:val="24"/>
          <w:szCs w:val="24"/>
        </w:rPr>
        <w:t>н</w:t>
      </w:r>
      <w:proofErr w:type="gramEnd"/>
      <w:r w:rsidR="005A601F" w:rsidRPr="005A601F">
        <w:rPr>
          <w:rFonts w:ascii="Arial" w:hAnsi="Arial" w:cs="Arial"/>
          <w:i/>
          <w:sz w:val="24"/>
          <w:szCs w:val="24"/>
        </w:rPr>
        <w:t>.,</w:t>
      </w:r>
    </w:p>
    <w:p w:rsidR="005A601F" w:rsidRPr="005A601F" w:rsidRDefault="005A601F" w:rsidP="005A601F">
      <w:pPr>
        <w:spacing w:after="0" w:line="240" w:lineRule="auto"/>
        <w:jc w:val="both"/>
        <w:rPr>
          <w:rFonts w:ascii="Arial" w:hAnsi="Arial" w:cs="Arial"/>
          <w:i/>
          <w:sz w:val="24"/>
          <w:szCs w:val="24"/>
        </w:rPr>
      </w:pPr>
      <w:r w:rsidRPr="005A601F">
        <w:rPr>
          <w:rFonts w:ascii="Arial" w:hAnsi="Arial" w:cs="Arial"/>
          <w:i/>
          <w:sz w:val="24"/>
          <w:szCs w:val="24"/>
        </w:rPr>
        <w:t xml:space="preserve">                                                                                                           член РСА</w:t>
      </w:r>
    </w:p>
    <w:sectPr w:rsidR="005A601F" w:rsidRPr="005A601F" w:rsidSect="009479FE">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72"/>
    <w:rsid w:val="0055430F"/>
    <w:rsid w:val="005A601F"/>
    <w:rsid w:val="007E67AB"/>
    <w:rsid w:val="008A0072"/>
    <w:rsid w:val="009479FE"/>
    <w:rsid w:val="00967482"/>
    <w:rsid w:val="00BF3E82"/>
    <w:rsid w:val="00D0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569</Words>
  <Characters>4206</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RufAdr</cp:lastModifiedBy>
  <cp:revision>2</cp:revision>
  <dcterms:created xsi:type="dcterms:W3CDTF">2017-08-28T15:53:00Z</dcterms:created>
  <dcterms:modified xsi:type="dcterms:W3CDTF">2017-08-28T16:43:00Z</dcterms:modified>
</cp:coreProperties>
</file>