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4A2C" w:rsidRPr="00674A2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A2C" w:rsidRPr="00674A2C" w:rsidRDefault="0067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2C">
              <w:rPr>
                <w:rFonts w:ascii="Times New Roman" w:hAnsi="Times New Roman" w:cs="Times New Roman"/>
                <w:sz w:val="24"/>
                <w:szCs w:val="24"/>
              </w:rPr>
              <w:t>8 марта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A2C" w:rsidRPr="00674A2C" w:rsidRDefault="0067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A2C">
              <w:rPr>
                <w:rFonts w:ascii="Times New Roman" w:hAnsi="Times New Roman" w:cs="Times New Roman"/>
                <w:sz w:val="24"/>
                <w:szCs w:val="24"/>
              </w:rPr>
              <w:t>N 40-ФЗ</w:t>
            </w:r>
          </w:p>
        </w:tc>
      </w:tr>
    </w:tbl>
    <w:p w:rsidR="00674A2C" w:rsidRPr="00674A2C" w:rsidRDefault="00674A2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A2C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A2C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A2C">
        <w:rPr>
          <w:rFonts w:ascii="Times New Roman" w:hAnsi="Times New Roman" w:cs="Times New Roman"/>
          <w:b/>
          <w:bCs/>
          <w:sz w:val="24"/>
          <w:szCs w:val="24"/>
        </w:rPr>
        <w:t>О РАТИФИКАЦИИ КОНВЕНЦИИ ОРГАНИЗАЦИИ ОБЪЕДИНЕННЫХ НАЦИЙ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A2C">
        <w:rPr>
          <w:rFonts w:ascii="Times New Roman" w:hAnsi="Times New Roman" w:cs="Times New Roman"/>
          <w:b/>
          <w:bCs/>
          <w:sz w:val="24"/>
          <w:szCs w:val="24"/>
        </w:rPr>
        <w:t>ПРОТИВ КОРРУПЦИИ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Принят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17 февраля 2006 года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Одобрен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22 февраля 2006 года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674A2C">
        <w:rPr>
          <w:rFonts w:ascii="Times New Roman" w:hAnsi="Times New Roman" w:cs="Times New Roman"/>
          <w:sz w:val="24"/>
          <w:szCs w:val="24"/>
        </w:rPr>
        <w:t>Статья 1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 xml:space="preserve">Ратифицировать </w:t>
      </w:r>
      <w:hyperlink r:id="rId4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Конвенцию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Организации Объединенных Наций против коррупции от 31 октября 2003 года, подписанную от имени Российской Федерации в городе Мерида (Мексика) 9 декабря 2003 года (далее - Конвенция), со следующими заявлениями: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 xml:space="preserve">1) Российская Федерация обладает юрисдикцией в отношении деяний, признанных преступными согласно </w:t>
      </w:r>
      <w:hyperlink r:id="rId5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статье 15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пункту 1 статьи 16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статьям 17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пункту 1 статьи 23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статьям 24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Конвенции, в случаях, предусмотренных </w:t>
      </w:r>
      <w:hyperlink r:id="rId15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3 статьи 42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Конвенции;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 xml:space="preserve">2) Российская Федерация в соответствии с </w:t>
      </w:r>
      <w:hyperlink r:id="rId17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пунктом 6 (а) статьи 44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 xml:space="preserve">3) Российская Федерация исходит из того, что положения </w:t>
      </w:r>
      <w:hyperlink r:id="rId18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пункта 15 статьи 44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 xml:space="preserve">4) Российская Федерация на основании </w:t>
      </w:r>
      <w:hyperlink r:id="rId19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пункта 7 статьи 46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 заявляет, что она будет на основе взаимности применять </w:t>
      </w:r>
      <w:hyperlink r:id="rId20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пункты 9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29 статьи 46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 xml:space="preserve">5) Российская Федерация на основании последнего предложения </w:t>
      </w:r>
      <w:hyperlink r:id="rId22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пункта 13 статьи 46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 xml:space="preserve">6) Российская Федерация в соответствии с </w:t>
      </w:r>
      <w:hyperlink r:id="rId23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пунктом 14 статьи 46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</w:t>
      </w:r>
      <w:r w:rsidRPr="00674A2C">
        <w:rPr>
          <w:rFonts w:ascii="Times New Roman" w:hAnsi="Times New Roman" w:cs="Times New Roman"/>
          <w:sz w:val="24"/>
          <w:szCs w:val="24"/>
        </w:rPr>
        <w:lastRenderedPageBreak/>
        <w:t>договоренность об ином между центральным органом Российской Федерации и центральным органом другого государства - участника Конвенции;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 xml:space="preserve">7) Российская Федерация заявляет, что в соответствии с </w:t>
      </w:r>
      <w:hyperlink r:id="rId24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48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 xml:space="preserve">8) Российская Федерация в соответствии с </w:t>
      </w:r>
      <w:hyperlink r:id="rId25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пунктом 6 статьи 55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6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674A2C">
          <w:rPr>
            <w:rFonts w:ascii="Times New Roman" w:hAnsi="Times New Roman" w:cs="Times New Roman"/>
            <w:color w:val="0000FF"/>
            <w:sz w:val="24"/>
            <w:szCs w:val="24"/>
          </w:rPr>
          <w:t>2 статьи 55</w:t>
        </w:r>
      </w:hyperlink>
      <w:r w:rsidRPr="00674A2C">
        <w:rPr>
          <w:rFonts w:ascii="Times New Roman" w:hAnsi="Times New Roman" w:cs="Times New Roman"/>
          <w:sz w:val="24"/>
          <w:szCs w:val="24"/>
        </w:rPr>
        <w:t xml:space="preserve"> Конвенции.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  <w:r w:rsidRPr="00674A2C">
        <w:rPr>
          <w:rFonts w:ascii="Times New Roman" w:hAnsi="Times New Roman" w:cs="Times New Roman"/>
          <w:sz w:val="24"/>
          <w:szCs w:val="24"/>
        </w:rPr>
        <w:t>Статья 2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Президент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В.ПУТИН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8 марта 2006 года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2C">
        <w:rPr>
          <w:rFonts w:ascii="Times New Roman" w:hAnsi="Times New Roman" w:cs="Times New Roman"/>
          <w:sz w:val="24"/>
          <w:szCs w:val="24"/>
        </w:rPr>
        <w:t>N 40-ФЗ</w:t>
      </w: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C" w:rsidRPr="00674A2C" w:rsidRDefault="00674A2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612F8" w:rsidRPr="00674A2C" w:rsidRDefault="00D612F8">
      <w:pPr>
        <w:rPr>
          <w:rFonts w:ascii="Times New Roman" w:hAnsi="Times New Roman" w:cs="Times New Roman"/>
          <w:sz w:val="24"/>
          <w:szCs w:val="24"/>
        </w:rPr>
      </w:pPr>
    </w:p>
    <w:sectPr w:rsidR="00D612F8" w:rsidRPr="00674A2C" w:rsidSect="0087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2C"/>
    <w:rsid w:val="002E5F18"/>
    <w:rsid w:val="00674A2C"/>
    <w:rsid w:val="00D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FEBFA-E35C-4E6E-9401-07A7544B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C400F1302C8BE27213E4805A2DE377DCCAC37EF0856AF5B433DC50EFFB3DD3705971AB7E0AE89I0t1K" TargetMode="External"/><Relationship Id="rId13" Type="http://schemas.openxmlformats.org/officeDocument/2006/relationships/hyperlink" Target="consultantplus://offline/ref=7BBC400F1302C8BE27213E4805A2DE377DCCAC37EF0856AF5B433DC50EFFB3DD3705971AB7E0AE86I0t0K" TargetMode="External"/><Relationship Id="rId18" Type="http://schemas.openxmlformats.org/officeDocument/2006/relationships/hyperlink" Target="consultantplus://offline/ref=7BBC400F1302C8BE27213E4805A2DE377DCCAC37EF0856AF5B433DC50EFFB3DD3705971AB7E0AC8DI0t0K" TargetMode="External"/><Relationship Id="rId26" Type="http://schemas.openxmlformats.org/officeDocument/2006/relationships/hyperlink" Target="consultantplus://offline/ref=7BBC400F1302C8BE27213E4805A2DE377DCCAC37EF0856AF5B433DC50EFFB3DD3705971AB7E0AB8AI0t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BC400F1302C8BE27213E4805A2DE377DCCAC37EF0856AF5B433DC50EFFB3DD3705971AB7E0AC86I0t4K" TargetMode="External"/><Relationship Id="rId7" Type="http://schemas.openxmlformats.org/officeDocument/2006/relationships/hyperlink" Target="consultantplus://offline/ref=7BBC400F1302C8BE27213E4805A2DE377DCCAC37EF0856AF5B433DC50EFFB3DD3705971AB7E0AE8AI0t3K" TargetMode="External"/><Relationship Id="rId12" Type="http://schemas.openxmlformats.org/officeDocument/2006/relationships/hyperlink" Target="consultantplus://offline/ref=7BBC400F1302C8BE27213E4805A2DE377DCCAC37EF0856AF5B433DC50EFFB3DD3705971AB7E0AE86I0t7K" TargetMode="External"/><Relationship Id="rId17" Type="http://schemas.openxmlformats.org/officeDocument/2006/relationships/hyperlink" Target="consultantplus://offline/ref=7BBC400F1302C8BE27213E4805A2DE377DCCAC37EF0856AF5B433DC50EFFB3DD3705971AB7E0AC8EI0t0K" TargetMode="External"/><Relationship Id="rId25" Type="http://schemas.openxmlformats.org/officeDocument/2006/relationships/hyperlink" Target="consultantplus://offline/ref=7BBC400F1302C8BE27213E4805A2DE377DCCAC37EF0856AF5B433DC50EFFB3DD3705971AB7E0AB89I0t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BC400F1302C8BE27213E4805A2DE377DCCAC37EF0856AF5B433DC50EFFB3DD3705971AB7E0AD86I0tDK" TargetMode="External"/><Relationship Id="rId20" Type="http://schemas.openxmlformats.org/officeDocument/2006/relationships/hyperlink" Target="consultantplus://offline/ref=7BBC400F1302C8BE27213E4805A2DE377DCCAC37EF0856AF5B433DC50EFFB3DD3705971AB7E0AC8AI0t6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BC400F1302C8BE27213E4805A2DE377DCCAC37EF0856AF5B433DC50EFFB3DD3705971AB7E0AE8AI0t1K" TargetMode="External"/><Relationship Id="rId11" Type="http://schemas.openxmlformats.org/officeDocument/2006/relationships/hyperlink" Target="consultantplus://offline/ref=7BBC400F1302C8BE27213E4805A2DE377DCCAC37EF0856AF5B433DC50EFFB3DD3705971AB7E0AE87I0t5K" TargetMode="External"/><Relationship Id="rId24" Type="http://schemas.openxmlformats.org/officeDocument/2006/relationships/hyperlink" Target="consultantplus://offline/ref=7BBC400F1302C8BE27213E4805A2DE377DCCAC37EF0856AF5B433DC50EFFB3DD3705971AB7E0AB8EI0t5K" TargetMode="External"/><Relationship Id="rId5" Type="http://schemas.openxmlformats.org/officeDocument/2006/relationships/hyperlink" Target="consultantplus://offline/ref=7BBC400F1302C8BE27213E4805A2DE377DCCAC37EF0856AF5B433DC50EFFB3DD3705971AB7E0AE8BI0t2K" TargetMode="External"/><Relationship Id="rId15" Type="http://schemas.openxmlformats.org/officeDocument/2006/relationships/hyperlink" Target="consultantplus://offline/ref=7BBC400F1302C8BE27213E4805A2DE377DCCAC37EF0856AF5B433DC50EFFB3DD3705971AB7E0AD86I0t5K" TargetMode="External"/><Relationship Id="rId23" Type="http://schemas.openxmlformats.org/officeDocument/2006/relationships/hyperlink" Target="consultantplus://offline/ref=7BBC400F1302C8BE27213E4805A2DE377DCCAC37EF0856AF5B433DC50EFFB3DD3705971AB7E0AC89I0t3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BBC400F1302C8BE27213E4805A2DE377DCCAC37EF0856AF5B433DC50EFFB3DD3705971AB7E0AE88I0t0K" TargetMode="External"/><Relationship Id="rId19" Type="http://schemas.openxmlformats.org/officeDocument/2006/relationships/hyperlink" Target="consultantplus://offline/ref=7BBC400F1302C8BE27213E4805A2DE377DCCAC37EF0856AF5B433DC50EFFB3DD3705971AB7E0AC8AI0t4K" TargetMode="External"/><Relationship Id="rId4" Type="http://schemas.openxmlformats.org/officeDocument/2006/relationships/hyperlink" Target="consultantplus://offline/ref=7BBC400F1302C8BE27213E4805A2DE377DCCAC37EF0856AF5B433DC50EIFtFK" TargetMode="External"/><Relationship Id="rId9" Type="http://schemas.openxmlformats.org/officeDocument/2006/relationships/hyperlink" Target="consultantplus://offline/ref=7BBC400F1302C8BE27213E4805A2DE377DCCAC37EF0856AF5B433DC50EFFB3DD3705971AB7E0AE88I0t5K" TargetMode="External"/><Relationship Id="rId14" Type="http://schemas.openxmlformats.org/officeDocument/2006/relationships/hyperlink" Target="consultantplus://offline/ref=7BBC400F1302C8BE27213E4805A2DE377DCCAC37EF0856AF5B433DC50EFFB3DD3705971AB7E0AD8FI0t3K" TargetMode="External"/><Relationship Id="rId22" Type="http://schemas.openxmlformats.org/officeDocument/2006/relationships/hyperlink" Target="consultantplus://offline/ref=7BBC400F1302C8BE27213E4805A2DE377DCCAC37EF0856AF5B433DC50EFFB3DD3705971AB7E0AC89I0t0K" TargetMode="External"/><Relationship Id="rId27" Type="http://schemas.openxmlformats.org/officeDocument/2006/relationships/hyperlink" Target="consultantplus://offline/ref=7BBC400F1302C8BE27213E4805A2DE377DCCAC37EF0856AF5B433DC50EFFB3DD3705971AB7E0AB8AI0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5609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Петряшина Татьяна Андреевна</cp:lastModifiedBy>
  <cp:revision>2</cp:revision>
  <dcterms:created xsi:type="dcterms:W3CDTF">2018-04-09T12:32:00Z</dcterms:created>
  <dcterms:modified xsi:type="dcterms:W3CDTF">2018-04-09T12:32:00Z</dcterms:modified>
</cp:coreProperties>
</file>