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AB50B9" w:rsidP="0056051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AB50B9">
        <w:rPr>
          <w:rFonts w:ascii="Arial" w:hAnsi="Arial" w:cs="Arial"/>
          <w:b/>
          <w:color w:val="0000CC"/>
          <w:sz w:val="28"/>
          <w:szCs w:val="28"/>
        </w:rPr>
        <w:t>СОВМЕСТНОЕ ИНФОРМАЦИОННОЕ СООБЩЕНИЕ</w:t>
      </w:r>
      <w:r w:rsidR="005268C5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5268C5" w:rsidRPr="005268C5">
        <w:rPr>
          <w:rFonts w:ascii="Arial" w:hAnsi="Arial" w:cs="Arial"/>
          <w:b/>
          <w:color w:val="0000CC"/>
          <w:sz w:val="24"/>
          <w:szCs w:val="24"/>
        </w:rPr>
        <w:t>№</w:t>
      </w:r>
      <w:r w:rsidR="005268C5">
        <w:rPr>
          <w:rFonts w:ascii="Arial" w:hAnsi="Arial" w:cs="Arial"/>
          <w:b/>
          <w:color w:val="0000CC"/>
          <w:sz w:val="28"/>
          <w:szCs w:val="28"/>
        </w:rPr>
        <w:t xml:space="preserve"> 1</w:t>
      </w:r>
    </w:p>
    <w:p w:rsidR="001E0C21" w:rsidRDefault="001E0C21" w:rsidP="0056051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1E0C21">
        <w:rPr>
          <w:rFonts w:ascii="Arial" w:hAnsi="Arial" w:cs="Arial"/>
          <w:b/>
          <w:i/>
          <w:color w:val="0000CC"/>
          <w:sz w:val="24"/>
          <w:szCs w:val="24"/>
        </w:rPr>
        <w:t xml:space="preserve">от </w:t>
      </w:r>
      <w:r w:rsidR="00351906">
        <w:rPr>
          <w:rFonts w:ascii="Arial" w:hAnsi="Arial" w:cs="Arial"/>
          <w:b/>
          <w:i/>
          <w:color w:val="0000CC"/>
          <w:sz w:val="24"/>
          <w:szCs w:val="24"/>
        </w:rPr>
        <w:t>31 марта</w:t>
      </w:r>
      <w:r w:rsidRPr="001E0C21">
        <w:rPr>
          <w:rFonts w:ascii="Arial" w:hAnsi="Arial" w:cs="Arial"/>
          <w:b/>
          <w:i/>
          <w:color w:val="0000CC"/>
          <w:sz w:val="24"/>
          <w:szCs w:val="24"/>
        </w:rPr>
        <w:t xml:space="preserve"> 2015</w:t>
      </w:r>
      <w:r>
        <w:rPr>
          <w:rFonts w:ascii="Arial" w:hAnsi="Arial" w:cs="Arial"/>
          <w:b/>
          <w:i/>
          <w:color w:val="0000CC"/>
          <w:sz w:val="24"/>
          <w:szCs w:val="24"/>
        </w:rPr>
        <w:t xml:space="preserve"> года</w:t>
      </w:r>
    </w:p>
    <w:p w:rsidR="0056051B" w:rsidRPr="001E0C21" w:rsidRDefault="0056051B" w:rsidP="0056051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</w:p>
    <w:p w:rsidR="001E0C21" w:rsidRPr="001E0C21" w:rsidRDefault="001E0C21" w:rsidP="00AE2FCB">
      <w:pPr>
        <w:spacing w:after="0" w:line="240" w:lineRule="auto"/>
        <w:jc w:val="center"/>
        <w:rPr>
          <w:rFonts w:ascii="Arial" w:hAnsi="Arial" w:cs="Arial"/>
          <w:b/>
          <w:i/>
          <w:color w:val="0000CC"/>
          <w:sz w:val="16"/>
          <w:szCs w:val="16"/>
        </w:rPr>
      </w:pPr>
    </w:p>
    <w:p w:rsidR="00231D3C" w:rsidRPr="00332D7D" w:rsidRDefault="00231D3C" w:rsidP="00231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332D7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О встрече лидеров Московской аудиторской палаты </w:t>
      </w:r>
    </w:p>
    <w:p w:rsidR="00231D3C" w:rsidRPr="00332D7D" w:rsidRDefault="00231D3C" w:rsidP="00231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332D7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и Российской Коллег</w:t>
      </w:r>
      <w:proofErr w:type="gramStart"/>
      <w:r w:rsidRPr="00332D7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ии ау</w:t>
      </w:r>
      <w:proofErr w:type="gramEnd"/>
      <w:r w:rsidRPr="00332D7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диторов</w:t>
      </w:r>
    </w:p>
    <w:p w:rsidR="00231D3C" w:rsidRPr="00332D7D" w:rsidRDefault="00231D3C" w:rsidP="00231D3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Председатель саморегулируемой организации аудиторов некоммерческого партнерства Московская аудиторская палата (СРО НП «МоАП») В.И. Колбасин и Президент саморегулируемой организации аудиторов некоммерческого партнерства «Российская Коллегия аудитор</w:t>
      </w:r>
      <w:bookmarkStart w:id="0" w:name="_GoBack"/>
      <w:bookmarkEnd w:id="0"/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ов» (СРО НП «РКА») А.Л. Руф в целях выполнения новых требований Федерального закона от 30.12.2008г. № 307-ФЗ «Об аудиторской деятельности» в части увеличения численности членов саморегулируемых организаций аудиторов, провели встречу по вопросу объединения СРО НП</w:t>
      </w:r>
      <w:proofErr w:type="gramEnd"/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 xml:space="preserve"> «МоАП» и СРО НП «РКА» путем слияния в </w:t>
      </w:r>
      <w:proofErr w:type="gramStart"/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единую</w:t>
      </w:r>
      <w:proofErr w:type="gramEnd"/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 xml:space="preserve"> организацию. Моделируя перспективы будущего альянса, стороны согласовали идею создания общероссийского союза аудиторов.</w:t>
      </w:r>
    </w:p>
    <w:p w:rsidR="00231D3C" w:rsidRPr="00332D7D" w:rsidRDefault="00231D3C" w:rsidP="00231D3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На встрече особое внимание было уделено вопросам максимального упрощения процедур, связанных с объединением, отмечена недопустимость возникновения громоздких конструкций при слиянии СРО НП «МоАП» и СРО НП «РКА».</w:t>
      </w:r>
    </w:p>
    <w:p w:rsidR="00231D3C" w:rsidRPr="00332D7D" w:rsidRDefault="00231D3C" w:rsidP="00231D3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Во время переговоров были рассмотрены вопросы стратегии по улучшению ситуации на рынке аудиторских услуг, участия союза в решении ключевых вопросов профессиональной деятельности, законодательной инициативы и конструктивного взаимодействия с государственным регулятором, органами контроля и надзора.</w:t>
      </w:r>
    </w:p>
    <w:p w:rsidR="00231D3C" w:rsidRPr="00332D7D" w:rsidRDefault="00231D3C" w:rsidP="00231D3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>Также были намечены варианты упрощенного, оперативного вступления аудиторов и аудиторских организаций из других профессиональных объединений в общероссийский союз.</w:t>
      </w:r>
    </w:p>
    <w:p w:rsidR="009D6CEF" w:rsidRPr="00332D7D" w:rsidRDefault="00231D3C" w:rsidP="00231D3C">
      <w:pPr>
        <w:spacing w:before="120" w:after="12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hAnsi="Arial" w:cs="Arial"/>
          <w:color w:val="000000"/>
          <w:sz w:val="28"/>
          <w:szCs w:val="28"/>
          <w:lang w:eastAsia="ru-RU"/>
        </w:rPr>
        <w:t xml:space="preserve">Переговоры будут продолжены. </w:t>
      </w: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9D6CEF" w:rsidRPr="00332D7D" w:rsidTr="00A46A34">
        <w:tc>
          <w:tcPr>
            <w:tcW w:w="2658" w:type="dxa"/>
          </w:tcPr>
          <w:p w:rsidR="009D6CEF" w:rsidRPr="00CD36E0" w:rsidRDefault="009D6CEF" w:rsidP="00AE2FCB">
            <w:pPr>
              <w:tabs>
                <w:tab w:val="left" w:pos="7938"/>
                <w:tab w:val="left" w:pos="8222"/>
                <w:tab w:val="left" w:pos="8647"/>
              </w:tabs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36E0">
              <w:rPr>
                <w:rFonts w:ascii="Arial" w:hAnsi="Arial" w:cs="Arial"/>
                <w:b/>
                <w:sz w:val="20"/>
                <w:szCs w:val="20"/>
              </w:rPr>
              <w:t>ПРЕСС-СЛУЖБ</w:t>
            </w:r>
            <w:r w:rsidR="00AE2FCB" w:rsidRPr="00CD36E0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CD36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CD36E0">
              <w:rPr>
                <w:rFonts w:ascii="Arial" w:hAnsi="Arial" w:cs="Arial"/>
                <w:b/>
                <w:sz w:val="28"/>
                <w:szCs w:val="28"/>
              </w:rPr>
              <w:t>МоАП и РКА</w:t>
            </w:r>
          </w:p>
        </w:tc>
      </w:tr>
    </w:tbl>
    <w:p w:rsidR="009D6CEF" w:rsidRPr="00332D7D" w:rsidRDefault="009D6CEF" w:rsidP="00332D7D">
      <w:pPr>
        <w:spacing w:before="120" w:after="12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9D6CEF" w:rsidRPr="00332D7D" w:rsidSect="00332D7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02"/>
    <w:rsid w:val="00060CCF"/>
    <w:rsid w:val="000E5516"/>
    <w:rsid w:val="001E0C21"/>
    <w:rsid w:val="00231D3C"/>
    <w:rsid w:val="00332D7D"/>
    <w:rsid w:val="00351906"/>
    <w:rsid w:val="00373902"/>
    <w:rsid w:val="003814DE"/>
    <w:rsid w:val="003D18C6"/>
    <w:rsid w:val="005268C5"/>
    <w:rsid w:val="0056051B"/>
    <w:rsid w:val="005A4658"/>
    <w:rsid w:val="005E0BE1"/>
    <w:rsid w:val="00693D02"/>
    <w:rsid w:val="008324C5"/>
    <w:rsid w:val="00863AA0"/>
    <w:rsid w:val="009D6CEF"/>
    <w:rsid w:val="00AB50B9"/>
    <w:rsid w:val="00AC1C9F"/>
    <w:rsid w:val="00AE2FCB"/>
    <w:rsid w:val="00CD36E0"/>
    <w:rsid w:val="00C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F987-E544-4BFC-9C47-68E77CEA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РипнаяВС</dc:creator>
  <cp:lastModifiedBy>RufAdr</cp:lastModifiedBy>
  <cp:revision>10</cp:revision>
  <cp:lastPrinted>2015-04-07T19:44:00Z</cp:lastPrinted>
  <dcterms:created xsi:type="dcterms:W3CDTF">2015-04-06T10:59:00Z</dcterms:created>
  <dcterms:modified xsi:type="dcterms:W3CDTF">2015-04-22T07:12:00Z</dcterms:modified>
</cp:coreProperties>
</file>