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Normal"/>
        <w:spacing w:line="264" w:lineRule="auto"/>
        <w:ind w:firstLine="0"/>
        <w:jc w:val="both"/>
        <w:rPr>
          <w:rFonts w:ascii="Times New Roman" w:hAnsi="Times New Roman"/>
          <w:sz w:val="24"/>
          <w:szCs w:val="24"/>
          <w:highlight w:val="lightGray"/>
        </w:rPr>
      </w:pPr>
      <w:r>
        <w:rPr>
          <w:rFonts w:ascii="Times New Roman" w:hAnsi="Times New Roman"/>
          <w:i/>
          <w:sz w:val="24"/>
          <w:szCs w:val="24"/>
          <w:highlight w:val="lightGray"/>
        </w:rPr>
        <w:t xml:space="preserve">Пояснения: </w:t>
      </w:r>
      <w:r>
        <w:rPr>
          <w:rFonts w:ascii="Times New Roman" w:hAnsi="Times New Roman"/>
          <w:sz w:val="24"/>
          <w:szCs w:val="24"/>
          <w:highlight w:val="lightGray"/>
        </w:rPr>
        <w:t>данные Правила подготовлены на основании</w:t>
      </w:r>
      <w:r>
        <w:rPr>
          <w:rFonts w:ascii="Times New Roman" w:hAnsi="Times New Roman" w:cs="Times New Roman"/>
          <w:b/>
          <w:sz w:val="24"/>
          <w:szCs w:val="24"/>
        </w:rPr>
        <w:t xml:space="preserve"> </w:t>
      </w:r>
      <w:r>
        <w:rPr>
          <w:rFonts w:ascii="Times New Roman" w:hAnsi="Times New Roman"/>
          <w:sz w:val="24"/>
          <w:szCs w:val="24"/>
          <w:highlight w:val="lightGray"/>
        </w:rPr>
        <w:t>Методических разъяснений о действиях аудитора по обеспечению выполнения требований законодательства о противодействии легализации (отмыванию) доходов, полученных преступным путем, и финансированию терроризма.</w:t>
      </w:r>
    </w:p>
    <w:p>
      <w:pPr>
        <w:pStyle w:val="ConsPlusNormal"/>
        <w:spacing w:line="264" w:lineRule="auto"/>
        <w:ind w:firstLine="0"/>
        <w:jc w:val="both"/>
        <w:rPr>
          <w:rFonts w:ascii="Times New Roman" w:hAnsi="Times New Roman"/>
          <w:sz w:val="24"/>
          <w:szCs w:val="24"/>
        </w:rPr>
      </w:pPr>
    </w:p>
    <w:p>
      <w:pPr>
        <w:pStyle w:val="ConsPlusNormal"/>
        <w:spacing w:line="264" w:lineRule="auto"/>
        <w:ind w:firstLine="0"/>
        <w:jc w:val="both"/>
        <w:rPr>
          <w:rFonts w:ascii="Times New Roman" w:hAnsi="Times New Roman"/>
          <w:sz w:val="24"/>
          <w:szCs w:val="24"/>
          <w:highlight w:val="lightGray"/>
        </w:rPr>
      </w:pPr>
      <w:r>
        <w:rPr>
          <w:rFonts w:ascii="Times New Roman" w:hAnsi="Times New Roman"/>
          <w:sz w:val="24"/>
          <w:szCs w:val="24"/>
          <w:highlight w:val="lightGray"/>
        </w:rPr>
        <w:t>ПРИМЕРНЫЙ ОБРАЗЕЦ</w:t>
      </w:r>
    </w:p>
    <w:p>
      <w:pPr>
        <w:jc w:val="right"/>
      </w:pPr>
      <w:bookmarkStart w:id="0" w:name="_GoBack"/>
      <w:bookmarkEnd w:id="0"/>
    </w:p>
    <w:p>
      <w:pPr>
        <w:shd w:val="clear" w:color="auto" w:fill="FFFFFF"/>
        <w:autoSpaceDE w:val="0"/>
        <w:autoSpaceDN w:val="0"/>
        <w:adjustRightInd w:val="0"/>
        <w:ind w:firstLine="709"/>
        <w:jc w:val="both"/>
        <w:rPr>
          <w:color w:val="000000"/>
          <w:sz w:val="25"/>
          <w:szCs w:val="25"/>
        </w:rPr>
      </w:pPr>
      <w:r>
        <w:rPr>
          <w:color w:val="000000"/>
          <w:sz w:val="25"/>
          <w:szCs w:val="25"/>
        </w:rPr>
        <w:t xml:space="preserve">  «УТВЕРЖДАЮ»</w:t>
      </w:r>
    </w:p>
    <w:p>
      <w:pPr>
        <w:shd w:val="clear" w:color="auto" w:fill="FFFFFF"/>
        <w:autoSpaceDE w:val="0"/>
        <w:autoSpaceDN w:val="0"/>
        <w:adjustRightInd w:val="0"/>
        <w:ind w:firstLine="709"/>
        <w:jc w:val="both"/>
        <w:rPr>
          <w:sz w:val="25"/>
        </w:rPr>
      </w:pPr>
      <w:r>
        <w:rPr>
          <w:color w:val="000000"/>
          <w:sz w:val="25"/>
          <w:szCs w:val="25"/>
        </w:rPr>
        <w:t xml:space="preserve">                                                                Руководитель (наименование организации)</w:t>
      </w:r>
    </w:p>
    <w:p>
      <w:pPr>
        <w:shd w:val="clear" w:color="auto" w:fill="FFFFFF"/>
        <w:autoSpaceDE w:val="0"/>
        <w:autoSpaceDN w:val="0"/>
        <w:adjustRightInd w:val="0"/>
        <w:jc w:val="both"/>
        <w:rPr>
          <w:color w:val="000000"/>
          <w:sz w:val="25"/>
          <w:szCs w:val="25"/>
        </w:rPr>
      </w:pPr>
      <w:r>
        <w:rPr>
          <w:color w:val="000000"/>
          <w:sz w:val="25"/>
          <w:szCs w:val="25"/>
        </w:rPr>
        <w:t xml:space="preserve">                                                                                           _______________________  </w:t>
      </w:r>
    </w:p>
    <w:p>
      <w:pPr>
        <w:shd w:val="clear" w:color="auto" w:fill="FFFFFF"/>
        <w:tabs>
          <w:tab w:val="left" w:pos="6900"/>
        </w:tabs>
        <w:autoSpaceDE w:val="0"/>
        <w:autoSpaceDN w:val="0"/>
        <w:adjustRightInd w:val="0"/>
        <w:jc w:val="both"/>
        <w:rPr>
          <w:color w:val="000000"/>
          <w:sz w:val="20"/>
          <w:szCs w:val="20"/>
        </w:rPr>
      </w:pPr>
      <w:r>
        <w:rPr>
          <w:color w:val="000000"/>
          <w:sz w:val="25"/>
          <w:szCs w:val="25"/>
        </w:rPr>
        <w:t xml:space="preserve">                                                                                                  </w:t>
      </w:r>
      <w:r>
        <w:rPr>
          <w:color w:val="000000"/>
          <w:sz w:val="20"/>
          <w:szCs w:val="20"/>
        </w:rPr>
        <w:t>(Ф.И.О. полностью)</w:t>
      </w:r>
    </w:p>
    <w:p>
      <w:pPr>
        <w:shd w:val="clear" w:color="auto" w:fill="FFFFFF"/>
        <w:tabs>
          <w:tab w:val="left" w:pos="6900"/>
        </w:tabs>
        <w:autoSpaceDE w:val="0"/>
        <w:autoSpaceDN w:val="0"/>
        <w:adjustRightInd w:val="0"/>
        <w:jc w:val="both"/>
        <w:rPr>
          <w:color w:val="000000"/>
          <w:sz w:val="25"/>
          <w:szCs w:val="25"/>
        </w:rPr>
      </w:pPr>
      <w:r>
        <w:rPr>
          <w:color w:val="000000"/>
          <w:sz w:val="25"/>
          <w:szCs w:val="25"/>
        </w:rPr>
        <w:t xml:space="preserve">                                                                                           _______________________</w:t>
      </w:r>
    </w:p>
    <w:p>
      <w:pPr>
        <w:shd w:val="clear" w:color="auto" w:fill="FFFFFF"/>
        <w:tabs>
          <w:tab w:val="left" w:pos="6900"/>
        </w:tabs>
        <w:autoSpaceDE w:val="0"/>
        <w:autoSpaceDN w:val="0"/>
        <w:adjustRightInd w:val="0"/>
        <w:jc w:val="center"/>
        <w:rPr>
          <w:color w:val="000000"/>
          <w:sz w:val="20"/>
          <w:szCs w:val="20"/>
        </w:rPr>
      </w:pPr>
      <w:r>
        <w:rPr>
          <w:color w:val="000000"/>
          <w:sz w:val="25"/>
          <w:szCs w:val="25"/>
        </w:rPr>
        <w:tab/>
      </w:r>
      <w:r>
        <w:rPr>
          <w:color w:val="000000"/>
          <w:sz w:val="20"/>
          <w:szCs w:val="20"/>
        </w:rPr>
        <w:t>(подпись руководителя)</w:t>
      </w:r>
    </w:p>
    <w:p>
      <w:pPr>
        <w:shd w:val="clear" w:color="auto" w:fill="FFFFFF"/>
        <w:autoSpaceDE w:val="0"/>
        <w:autoSpaceDN w:val="0"/>
        <w:adjustRightInd w:val="0"/>
        <w:ind w:firstLine="709"/>
        <w:jc w:val="both"/>
        <w:rPr>
          <w:color w:val="000000"/>
          <w:sz w:val="25"/>
          <w:szCs w:val="25"/>
        </w:rPr>
      </w:pPr>
      <w:r>
        <w:rPr>
          <w:color w:val="000000"/>
          <w:sz w:val="25"/>
          <w:szCs w:val="25"/>
        </w:rPr>
        <w:t xml:space="preserve">                                      </w:t>
      </w:r>
    </w:p>
    <w:p>
      <w:pPr>
        <w:shd w:val="clear" w:color="auto" w:fill="FFFFFF"/>
        <w:autoSpaceDE w:val="0"/>
        <w:autoSpaceDN w:val="0"/>
        <w:adjustRightInd w:val="0"/>
        <w:ind w:firstLine="709"/>
        <w:jc w:val="both"/>
        <w:rPr>
          <w:color w:val="000000"/>
          <w:sz w:val="25"/>
          <w:szCs w:val="25"/>
        </w:rPr>
      </w:pPr>
      <w:r>
        <w:rPr>
          <w:color w:val="000000"/>
          <w:sz w:val="25"/>
          <w:szCs w:val="25"/>
        </w:rPr>
        <w:t xml:space="preserve">                                                                   от «__» ____________ _____ г.</w:t>
      </w:r>
    </w:p>
    <w:p>
      <w:pPr>
        <w:shd w:val="clear" w:color="auto" w:fill="FFFFFF"/>
        <w:autoSpaceDE w:val="0"/>
        <w:autoSpaceDN w:val="0"/>
        <w:adjustRightInd w:val="0"/>
        <w:ind w:firstLine="709"/>
        <w:jc w:val="both"/>
        <w:rPr>
          <w:sz w:val="20"/>
          <w:szCs w:val="20"/>
        </w:rPr>
      </w:pPr>
      <w:r>
        <w:rPr>
          <w:color w:val="000000"/>
          <w:sz w:val="25"/>
          <w:szCs w:val="25"/>
        </w:rPr>
        <w:t xml:space="preserve">                                                                      </w:t>
      </w:r>
      <w:r>
        <w:rPr>
          <w:color w:val="000000"/>
          <w:sz w:val="20"/>
          <w:szCs w:val="20"/>
        </w:rPr>
        <w:t>(дата утверждения правил внутреннего контроля)</w:t>
      </w:r>
    </w:p>
    <w:p>
      <w:pPr>
        <w:shd w:val="clear" w:color="auto" w:fill="FFFFFF"/>
        <w:autoSpaceDE w:val="0"/>
        <w:autoSpaceDN w:val="0"/>
        <w:adjustRightInd w:val="0"/>
        <w:ind w:firstLine="709"/>
        <w:jc w:val="both"/>
        <w:rPr>
          <w:color w:val="000000"/>
          <w:sz w:val="25"/>
          <w:szCs w:val="75"/>
        </w:rPr>
      </w:pPr>
      <w:r>
        <w:rPr>
          <w:color w:val="000000"/>
          <w:sz w:val="25"/>
          <w:szCs w:val="75"/>
        </w:rPr>
        <w:t xml:space="preserve">                                                         </w:t>
      </w:r>
    </w:p>
    <w:p>
      <w:pPr>
        <w:shd w:val="clear" w:color="auto" w:fill="FFFFFF"/>
        <w:autoSpaceDE w:val="0"/>
        <w:autoSpaceDN w:val="0"/>
        <w:adjustRightInd w:val="0"/>
        <w:ind w:firstLine="709"/>
        <w:jc w:val="both"/>
        <w:rPr>
          <w:color w:val="000000"/>
          <w:sz w:val="25"/>
          <w:szCs w:val="75"/>
        </w:rPr>
      </w:pPr>
    </w:p>
    <w:p>
      <w:pPr>
        <w:shd w:val="clear" w:color="auto" w:fill="FFFFFF"/>
        <w:autoSpaceDE w:val="0"/>
        <w:autoSpaceDN w:val="0"/>
        <w:adjustRightInd w:val="0"/>
        <w:ind w:firstLine="709"/>
        <w:jc w:val="both"/>
        <w:rPr>
          <w:color w:val="000000"/>
          <w:sz w:val="25"/>
          <w:szCs w:val="75"/>
        </w:rPr>
      </w:pPr>
    </w:p>
    <w:p>
      <w:pPr>
        <w:shd w:val="clear" w:color="auto" w:fill="FFFFFF"/>
        <w:autoSpaceDE w:val="0"/>
        <w:autoSpaceDN w:val="0"/>
        <w:adjustRightInd w:val="0"/>
        <w:ind w:firstLine="709"/>
        <w:jc w:val="both"/>
        <w:rPr>
          <w:color w:val="000000"/>
          <w:sz w:val="25"/>
          <w:szCs w:val="75"/>
        </w:rPr>
      </w:pPr>
    </w:p>
    <w:p>
      <w:pPr>
        <w:shd w:val="clear" w:color="auto" w:fill="FFFFFF"/>
        <w:autoSpaceDE w:val="0"/>
        <w:autoSpaceDN w:val="0"/>
        <w:adjustRightInd w:val="0"/>
        <w:ind w:firstLine="709"/>
        <w:jc w:val="both"/>
        <w:rPr>
          <w:color w:val="000000"/>
          <w:sz w:val="25"/>
          <w:szCs w:val="75"/>
        </w:rPr>
      </w:pPr>
    </w:p>
    <w:p>
      <w:pPr>
        <w:shd w:val="clear" w:color="auto" w:fill="FFFFFF"/>
        <w:autoSpaceDE w:val="0"/>
        <w:autoSpaceDN w:val="0"/>
        <w:adjustRightInd w:val="0"/>
        <w:ind w:firstLine="709"/>
        <w:jc w:val="both"/>
        <w:rPr>
          <w:color w:val="000000"/>
          <w:sz w:val="25"/>
          <w:szCs w:val="75"/>
        </w:rPr>
      </w:pPr>
    </w:p>
    <w:p>
      <w:pPr>
        <w:shd w:val="clear" w:color="auto" w:fill="FFFFFF"/>
        <w:autoSpaceDE w:val="0"/>
        <w:autoSpaceDN w:val="0"/>
        <w:adjustRightInd w:val="0"/>
        <w:ind w:firstLine="709"/>
        <w:jc w:val="both"/>
        <w:rPr>
          <w:color w:val="000000"/>
          <w:sz w:val="25"/>
          <w:szCs w:val="75"/>
        </w:rPr>
      </w:pPr>
    </w:p>
    <w:p>
      <w:pPr>
        <w:shd w:val="clear" w:color="auto" w:fill="FFFFFF"/>
        <w:autoSpaceDE w:val="0"/>
        <w:autoSpaceDN w:val="0"/>
        <w:adjustRightInd w:val="0"/>
        <w:ind w:firstLine="709"/>
        <w:jc w:val="both"/>
        <w:rPr>
          <w:color w:val="000000"/>
          <w:sz w:val="25"/>
          <w:szCs w:val="75"/>
        </w:rPr>
      </w:pPr>
    </w:p>
    <w:p>
      <w:pPr>
        <w:shd w:val="clear" w:color="auto" w:fill="FFFFFF"/>
        <w:autoSpaceDE w:val="0"/>
        <w:autoSpaceDN w:val="0"/>
        <w:adjustRightInd w:val="0"/>
        <w:ind w:firstLine="709"/>
        <w:jc w:val="both"/>
        <w:rPr>
          <w:color w:val="000000"/>
          <w:sz w:val="25"/>
          <w:szCs w:val="75"/>
        </w:rPr>
      </w:pPr>
    </w:p>
    <w:p>
      <w:pPr>
        <w:shd w:val="clear" w:color="auto" w:fill="FFFFFF"/>
        <w:autoSpaceDE w:val="0"/>
        <w:autoSpaceDN w:val="0"/>
        <w:adjustRightInd w:val="0"/>
        <w:ind w:firstLine="709"/>
        <w:jc w:val="both"/>
        <w:rPr>
          <w:color w:val="000000"/>
          <w:sz w:val="25"/>
          <w:szCs w:val="75"/>
        </w:rPr>
      </w:pPr>
    </w:p>
    <w:p>
      <w:pPr>
        <w:shd w:val="clear" w:color="auto" w:fill="FFFFFF"/>
        <w:autoSpaceDE w:val="0"/>
        <w:autoSpaceDN w:val="0"/>
        <w:adjustRightInd w:val="0"/>
        <w:ind w:firstLine="709"/>
        <w:jc w:val="center"/>
        <w:rPr>
          <w:color w:val="000000"/>
          <w:sz w:val="25"/>
          <w:szCs w:val="75"/>
        </w:rPr>
      </w:pPr>
    </w:p>
    <w:p>
      <w:pPr>
        <w:shd w:val="clear" w:color="auto" w:fill="FFFFFF"/>
        <w:autoSpaceDE w:val="0"/>
        <w:autoSpaceDN w:val="0"/>
        <w:adjustRightInd w:val="0"/>
        <w:jc w:val="center"/>
        <w:rPr>
          <w:b/>
          <w:color w:val="000000"/>
          <w:sz w:val="44"/>
          <w:szCs w:val="44"/>
        </w:rPr>
      </w:pPr>
      <w:r>
        <w:rPr>
          <w:b/>
          <w:color w:val="000000"/>
          <w:sz w:val="44"/>
          <w:szCs w:val="44"/>
        </w:rPr>
        <w:t>ПРАВИЛА ВНУТРЕННЕГО КОНТРОЛЯ</w:t>
      </w:r>
    </w:p>
    <w:p>
      <w:pPr>
        <w:shd w:val="clear" w:color="auto" w:fill="FFFFFF"/>
        <w:autoSpaceDE w:val="0"/>
        <w:autoSpaceDN w:val="0"/>
        <w:adjustRightInd w:val="0"/>
        <w:jc w:val="center"/>
        <w:rPr>
          <w:b/>
          <w:color w:val="000000"/>
          <w:sz w:val="32"/>
          <w:szCs w:val="32"/>
        </w:rPr>
      </w:pPr>
    </w:p>
    <w:p>
      <w:pPr>
        <w:shd w:val="clear" w:color="auto" w:fill="FFFFFF"/>
        <w:autoSpaceDE w:val="0"/>
        <w:autoSpaceDN w:val="0"/>
        <w:adjustRightInd w:val="0"/>
        <w:jc w:val="center"/>
        <w:rPr>
          <w:b/>
          <w:color w:val="000000"/>
          <w:sz w:val="32"/>
          <w:szCs w:val="32"/>
        </w:rPr>
      </w:pPr>
      <w:r>
        <w:rPr>
          <w:b/>
          <w:color w:val="000000"/>
          <w:sz w:val="32"/>
          <w:szCs w:val="32"/>
        </w:rPr>
        <w:t>В ЦЕЛЯХ ПРОТИВОДЕЙСТВИЯ ЛЕГАЛИЗАЦИИ (ОТМЫВАНИЮ) ДОХОДОВ, ПОЛУЧЕННЫХ ПРЕСТУПНЫМ ПУТЕМ, И ФИНАНСИРОВАНИЮ ТЕРРОРИЗМА</w:t>
      </w:r>
    </w:p>
    <w:p>
      <w:pPr>
        <w:shd w:val="clear" w:color="auto" w:fill="FFFFFF"/>
        <w:autoSpaceDE w:val="0"/>
        <w:autoSpaceDN w:val="0"/>
        <w:adjustRightInd w:val="0"/>
        <w:jc w:val="center"/>
        <w:rPr>
          <w:i/>
          <w:color w:val="000000"/>
          <w:sz w:val="22"/>
          <w:szCs w:val="22"/>
        </w:rPr>
      </w:pPr>
      <w:r>
        <w:rPr>
          <w:i/>
          <w:color w:val="000000"/>
          <w:sz w:val="22"/>
          <w:szCs w:val="22"/>
          <w:highlight w:val="yellow"/>
        </w:rPr>
        <w:t xml:space="preserve">(для организаций, </w:t>
      </w:r>
      <w:r>
        <w:rPr>
          <w:i/>
          <w:sz w:val="22"/>
          <w:szCs w:val="22"/>
          <w:highlight w:val="yellow"/>
        </w:rPr>
        <w:t>которые осуществляют бухгалтерские и  юридические услуги в случаях, когда они готовят или осуществляют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pPr>
        <w:shd w:val="clear" w:color="auto" w:fill="FFFFFF"/>
        <w:autoSpaceDE w:val="0"/>
        <w:autoSpaceDN w:val="0"/>
        <w:adjustRightInd w:val="0"/>
        <w:jc w:val="center"/>
        <w:rPr>
          <w:b/>
          <w:color w:val="000000"/>
          <w:sz w:val="32"/>
          <w:szCs w:val="32"/>
        </w:rPr>
      </w:pPr>
    </w:p>
    <w:p>
      <w:pPr>
        <w:shd w:val="clear" w:color="auto" w:fill="FFFFFF"/>
        <w:autoSpaceDE w:val="0"/>
        <w:autoSpaceDN w:val="0"/>
        <w:adjustRightInd w:val="0"/>
        <w:jc w:val="center"/>
        <w:rPr>
          <w:b/>
          <w:color w:val="000000"/>
          <w:sz w:val="32"/>
          <w:szCs w:val="32"/>
        </w:rPr>
      </w:pPr>
    </w:p>
    <w:p>
      <w:pPr>
        <w:ind w:firstLine="709"/>
        <w:jc w:val="center"/>
        <w:rPr>
          <w:b/>
          <w:color w:val="000000"/>
          <w:sz w:val="28"/>
          <w:szCs w:val="28"/>
        </w:rPr>
      </w:pPr>
      <w:r>
        <w:rPr>
          <w:b/>
          <w:color w:val="000000"/>
          <w:sz w:val="28"/>
          <w:szCs w:val="28"/>
        </w:rPr>
        <w:t>ООО «________________________________»</w:t>
      </w:r>
    </w:p>
    <w:p>
      <w:pPr>
        <w:ind w:firstLine="709"/>
        <w:jc w:val="center"/>
        <w:rPr>
          <w:color w:val="000000"/>
          <w:sz w:val="25"/>
          <w:szCs w:val="50"/>
        </w:rPr>
      </w:pPr>
      <w:r>
        <w:rPr>
          <w:b/>
          <w:color w:val="000000"/>
          <w:sz w:val="25"/>
          <w:szCs w:val="25"/>
        </w:rPr>
        <w:t>(наименование организации)</w:t>
      </w:r>
    </w:p>
    <w:p>
      <w:pPr>
        <w:ind w:firstLine="709"/>
        <w:jc w:val="center"/>
        <w:rPr>
          <w:color w:val="000000"/>
          <w:sz w:val="25"/>
          <w:szCs w:val="50"/>
        </w:rPr>
      </w:pPr>
    </w:p>
    <w:p>
      <w:pPr>
        <w:ind w:firstLine="709"/>
        <w:jc w:val="center"/>
        <w:rPr>
          <w:color w:val="000000"/>
          <w:sz w:val="25"/>
          <w:szCs w:val="50"/>
        </w:rPr>
      </w:pPr>
    </w:p>
    <w:p>
      <w:pPr>
        <w:ind w:firstLine="709"/>
        <w:jc w:val="center"/>
        <w:rPr>
          <w:color w:val="000000"/>
          <w:sz w:val="25"/>
          <w:szCs w:val="50"/>
        </w:rPr>
      </w:pPr>
    </w:p>
    <w:p>
      <w:pPr>
        <w:ind w:firstLine="709"/>
        <w:jc w:val="center"/>
        <w:rPr>
          <w:color w:val="000000"/>
          <w:sz w:val="25"/>
          <w:szCs w:val="50"/>
        </w:rPr>
      </w:pPr>
    </w:p>
    <w:p>
      <w:pPr>
        <w:ind w:firstLine="709"/>
        <w:jc w:val="center"/>
        <w:rPr>
          <w:color w:val="000000"/>
          <w:sz w:val="25"/>
          <w:szCs w:val="50"/>
        </w:rPr>
      </w:pPr>
    </w:p>
    <w:p>
      <w:pPr>
        <w:ind w:firstLine="709"/>
        <w:jc w:val="center"/>
        <w:rPr>
          <w:color w:val="000000"/>
          <w:sz w:val="25"/>
          <w:szCs w:val="50"/>
        </w:rPr>
      </w:pPr>
    </w:p>
    <w:p>
      <w:pPr>
        <w:shd w:val="clear" w:color="auto" w:fill="FFFFFF"/>
        <w:autoSpaceDE w:val="0"/>
        <w:autoSpaceDN w:val="0"/>
        <w:adjustRightInd w:val="0"/>
        <w:ind w:firstLine="709"/>
        <w:jc w:val="center"/>
        <w:rPr>
          <w:color w:val="000000"/>
          <w:sz w:val="25"/>
          <w:szCs w:val="50"/>
        </w:rPr>
      </w:pPr>
    </w:p>
    <w:p>
      <w:pPr>
        <w:shd w:val="clear" w:color="auto" w:fill="FFFFFF"/>
        <w:autoSpaceDE w:val="0"/>
        <w:autoSpaceDN w:val="0"/>
        <w:adjustRightInd w:val="0"/>
        <w:ind w:firstLine="709"/>
        <w:jc w:val="center"/>
        <w:rPr>
          <w:color w:val="000000"/>
          <w:sz w:val="25"/>
          <w:szCs w:val="50"/>
        </w:rPr>
      </w:pPr>
    </w:p>
    <w:p>
      <w:pPr>
        <w:shd w:val="clear" w:color="auto" w:fill="FFFFFF"/>
        <w:autoSpaceDE w:val="0"/>
        <w:autoSpaceDN w:val="0"/>
        <w:adjustRightInd w:val="0"/>
        <w:ind w:firstLine="709"/>
        <w:jc w:val="center"/>
        <w:rPr>
          <w:b/>
          <w:color w:val="000000"/>
          <w:sz w:val="28"/>
          <w:szCs w:val="28"/>
        </w:rPr>
      </w:pPr>
    </w:p>
    <w:p>
      <w:pPr>
        <w:shd w:val="clear" w:color="auto" w:fill="FFFFFF"/>
        <w:autoSpaceDE w:val="0"/>
        <w:autoSpaceDN w:val="0"/>
        <w:adjustRightInd w:val="0"/>
        <w:ind w:firstLine="709"/>
        <w:jc w:val="center"/>
        <w:rPr>
          <w:b/>
          <w:color w:val="000000"/>
          <w:sz w:val="28"/>
          <w:szCs w:val="28"/>
        </w:rPr>
      </w:pPr>
      <w:r>
        <w:rPr>
          <w:b/>
          <w:color w:val="000000"/>
          <w:sz w:val="28"/>
          <w:szCs w:val="28"/>
        </w:rPr>
        <w:t>(город)</w:t>
      </w:r>
    </w:p>
    <w:p>
      <w:pPr>
        <w:shd w:val="clear" w:color="auto" w:fill="FFFFFF"/>
        <w:autoSpaceDE w:val="0"/>
        <w:autoSpaceDN w:val="0"/>
        <w:adjustRightInd w:val="0"/>
        <w:ind w:firstLine="709"/>
        <w:jc w:val="center"/>
        <w:rPr>
          <w:b/>
          <w:sz w:val="28"/>
          <w:szCs w:val="28"/>
        </w:rPr>
      </w:pPr>
      <w:r>
        <w:rPr>
          <w:b/>
          <w:sz w:val="28"/>
          <w:szCs w:val="28"/>
        </w:rPr>
        <w:t>(год)</w:t>
      </w:r>
    </w:p>
    <w:p>
      <w:pPr>
        <w:shd w:val="clear" w:color="auto" w:fill="FFFFFF"/>
        <w:autoSpaceDE w:val="0"/>
        <w:autoSpaceDN w:val="0"/>
        <w:adjustRightInd w:val="0"/>
        <w:ind w:firstLine="709"/>
        <w:jc w:val="both"/>
        <w:rPr>
          <w:b/>
          <w:bCs/>
          <w:color w:val="000000"/>
        </w:rPr>
      </w:pPr>
    </w:p>
    <w:p>
      <w:pPr>
        <w:shd w:val="clear" w:color="auto" w:fill="FFFFFF"/>
        <w:autoSpaceDE w:val="0"/>
        <w:autoSpaceDN w:val="0"/>
        <w:adjustRightInd w:val="0"/>
        <w:ind w:firstLine="709"/>
        <w:jc w:val="both"/>
        <w:rPr>
          <w:b/>
          <w:bCs/>
          <w:color w:val="000000"/>
        </w:rPr>
      </w:pPr>
    </w:p>
    <w:p>
      <w:pPr>
        <w:shd w:val="clear" w:color="auto" w:fill="FFFFFF"/>
        <w:autoSpaceDE w:val="0"/>
        <w:autoSpaceDN w:val="0"/>
        <w:adjustRightInd w:val="0"/>
        <w:ind w:firstLine="709"/>
        <w:rPr>
          <w:sz w:val="28"/>
          <w:szCs w:val="28"/>
        </w:rPr>
      </w:pPr>
      <w:r>
        <w:rPr>
          <w:b/>
          <w:bCs/>
          <w:color w:val="000000"/>
          <w:sz w:val="28"/>
          <w:szCs w:val="28"/>
        </w:rPr>
        <w:t xml:space="preserve">                                 1. Общие положения</w:t>
      </w:r>
    </w:p>
    <w:p>
      <w:pPr>
        <w:shd w:val="clear" w:color="auto" w:fill="FFFFFF"/>
        <w:autoSpaceDE w:val="0"/>
        <w:autoSpaceDN w:val="0"/>
        <w:adjustRightInd w:val="0"/>
        <w:ind w:firstLine="709"/>
        <w:jc w:val="both"/>
        <w:rPr>
          <w:color w:val="000000"/>
          <w:sz w:val="28"/>
          <w:szCs w:val="28"/>
        </w:rPr>
      </w:pPr>
    </w:p>
    <w:p>
      <w:pPr>
        <w:shd w:val="clear" w:color="auto" w:fill="FFFFFF"/>
        <w:autoSpaceDE w:val="0"/>
        <w:autoSpaceDN w:val="0"/>
        <w:adjustRightInd w:val="0"/>
        <w:ind w:firstLine="567"/>
        <w:jc w:val="both"/>
        <w:rPr>
          <w:sz w:val="28"/>
          <w:szCs w:val="28"/>
        </w:rPr>
      </w:pPr>
      <w:r>
        <w:rPr>
          <w:color w:val="000000"/>
          <w:sz w:val="28"/>
          <w:szCs w:val="28"/>
        </w:rPr>
        <w:t>Настоящие Правила внутреннего контроля (далее - Правила) разработаны с учетом тре</w:t>
      </w:r>
      <w:r>
        <w:rPr>
          <w:color w:val="000000"/>
          <w:sz w:val="28"/>
          <w:szCs w:val="28"/>
        </w:rPr>
        <w:softHyphen/>
        <w:t>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(да</w:t>
      </w:r>
      <w:r>
        <w:rPr>
          <w:color w:val="000000"/>
          <w:sz w:val="28"/>
          <w:szCs w:val="28"/>
        </w:rPr>
        <w:softHyphen/>
        <w:t>лее - ПОД/ФТ):</w:t>
      </w:r>
    </w:p>
    <w:p>
      <w:pPr>
        <w:shd w:val="clear" w:color="auto" w:fill="FFFFFF"/>
        <w:autoSpaceDE w:val="0"/>
        <w:autoSpaceDN w:val="0"/>
        <w:adjustRightInd w:val="0"/>
        <w:ind w:firstLine="567"/>
        <w:jc w:val="both"/>
        <w:rPr>
          <w:sz w:val="28"/>
          <w:szCs w:val="28"/>
        </w:rPr>
      </w:pPr>
      <w:r>
        <w:rPr>
          <w:color w:val="000000"/>
          <w:sz w:val="28"/>
          <w:szCs w:val="28"/>
        </w:rPr>
        <w:t>-  Федерального закона от 7 августа 2001 г. № 115-ФЗ «О противодействии легализации (отмыванию) доходов, полученных преступным путем, и финансированию терроризма» (далее - Федеральный закон);</w:t>
      </w:r>
    </w:p>
    <w:p>
      <w:pPr>
        <w:shd w:val="clear" w:color="auto" w:fill="FFFFFF"/>
        <w:autoSpaceDE w:val="0"/>
        <w:autoSpaceDN w:val="0"/>
        <w:adjustRightInd w:val="0"/>
        <w:ind w:firstLine="567"/>
        <w:jc w:val="both"/>
        <w:rPr>
          <w:color w:val="000000"/>
          <w:sz w:val="28"/>
          <w:szCs w:val="28"/>
          <w:highlight w:val="yellow"/>
        </w:rPr>
      </w:pPr>
      <w:r>
        <w:rPr>
          <w:color w:val="000000"/>
          <w:sz w:val="28"/>
          <w:szCs w:val="28"/>
        </w:rPr>
        <w:t>- постановления Правительства Российской Федерации от 30.06.2012       № 667 «О</w:t>
      </w:r>
      <w:r>
        <w:rPr>
          <w:sz w:val="28"/>
          <w:szCs w:val="28"/>
        </w:rPr>
        <w:t>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Российской Федерации» (далее – Требования к Правилам);</w:t>
      </w:r>
    </w:p>
    <w:p>
      <w:pPr>
        <w:shd w:val="clear" w:color="auto" w:fill="FFFFFF"/>
        <w:autoSpaceDE w:val="0"/>
        <w:autoSpaceDN w:val="0"/>
        <w:adjustRightInd w:val="0"/>
        <w:ind w:firstLine="567"/>
        <w:jc w:val="both"/>
        <w:rPr>
          <w:sz w:val="28"/>
          <w:szCs w:val="28"/>
        </w:rPr>
      </w:pPr>
      <w:r>
        <w:rPr>
          <w:color w:val="000000"/>
          <w:sz w:val="28"/>
          <w:szCs w:val="28"/>
        </w:rPr>
        <w:t>-  постановления Правительства Российской Федерации от 18.01.2003 № 27 «Об утверждении Положе</w:t>
      </w:r>
      <w:r>
        <w:rPr>
          <w:color w:val="000000"/>
          <w:sz w:val="28"/>
          <w:szCs w:val="28"/>
        </w:rPr>
        <w:softHyphen/>
        <w:t>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pPr>
        <w:shd w:val="clear" w:color="auto" w:fill="FFFFFF"/>
        <w:autoSpaceDE w:val="0"/>
        <w:autoSpaceDN w:val="0"/>
        <w:adjustRightInd w:val="0"/>
        <w:ind w:firstLine="567"/>
        <w:jc w:val="both"/>
        <w:rPr>
          <w:color w:val="000000"/>
          <w:sz w:val="28"/>
          <w:szCs w:val="28"/>
        </w:rPr>
      </w:pPr>
      <w:r>
        <w:rPr>
          <w:color w:val="000000"/>
          <w:sz w:val="28"/>
          <w:szCs w:val="28"/>
        </w:rPr>
        <w:t xml:space="preserve">- постановление Правительства РФ от 29.05.2014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w:t>
      </w:r>
      <w:r>
        <w:rPr>
          <w:sz w:val="28"/>
          <w:szCs w:val="28"/>
        </w:rPr>
        <w:t xml:space="preserve">(далее – </w:t>
      </w:r>
      <w:r>
        <w:rPr>
          <w:color w:val="000000"/>
          <w:sz w:val="28"/>
          <w:szCs w:val="28"/>
        </w:rPr>
        <w:t>Постановление Правительства РФ от 29.05.2014 N 492</w:t>
      </w:r>
      <w:r>
        <w:rPr>
          <w:sz w:val="28"/>
          <w:szCs w:val="28"/>
        </w:rPr>
        <w:t>)</w:t>
      </w:r>
      <w:r>
        <w:rPr>
          <w:color w:val="000000"/>
          <w:sz w:val="28"/>
          <w:szCs w:val="28"/>
        </w:rPr>
        <w:t>;</w:t>
      </w:r>
    </w:p>
    <w:p>
      <w:pPr>
        <w:shd w:val="clear" w:color="auto" w:fill="FFFFFF"/>
        <w:autoSpaceDE w:val="0"/>
        <w:autoSpaceDN w:val="0"/>
        <w:adjustRightInd w:val="0"/>
        <w:ind w:firstLine="567"/>
        <w:jc w:val="both"/>
        <w:rPr>
          <w:color w:val="000000"/>
          <w:sz w:val="28"/>
          <w:szCs w:val="28"/>
        </w:rPr>
      </w:pPr>
      <w:r>
        <w:rPr>
          <w:color w:val="000000"/>
          <w:sz w:val="28"/>
          <w:szCs w:val="28"/>
        </w:rPr>
        <w:t>- Постановление Правительства РФ от 19.03.2014 N 209 «Об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w:t>
      </w:r>
      <w:r>
        <w:rPr>
          <w:sz w:val="28"/>
          <w:szCs w:val="28"/>
        </w:rPr>
        <w:t xml:space="preserve">далее – </w:t>
      </w:r>
      <w:r>
        <w:rPr>
          <w:color w:val="000000"/>
          <w:sz w:val="28"/>
          <w:szCs w:val="28"/>
        </w:rPr>
        <w:t>Постановление Правительства РФ от 19.03.2014 N 209)</w:t>
      </w:r>
    </w:p>
    <w:p>
      <w:pPr>
        <w:shd w:val="clear" w:color="auto" w:fill="FFFFFF"/>
        <w:autoSpaceDE w:val="0"/>
        <w:autoSpaceDN w:val="0"/>
        <w:adjustRightInd w:val="0"/>
        <w:ind w:firstLine="567"/>
        <w:jc w:val="both"/>
        <w:rPr>
          <w:color w:val="000000"/>
          <w:sz w:val="28"/>
          <w:szCs w:val="28"/>
        </w:rPr>
      </w:pPr>
      <w:r>
        <w:rPr>
          <w:color w:val="000000"/>
          <w:sz w:val="28"/>
          <w:szCs w:val="28"/>
        </w:rPr>
        <w:lastRenderedPageBreak/>
        <w:t>-  приказа Федеральной службы по финансовому мониторингу от 03.08.2010 № 203 «Об утверждении Положения о требованиях к подготовке и обучению кадров организаций, осу</w:t>
      </w:r>
      <w:r>
        <w:rPr>
          <w:color w:val="000000"/>
          <w:sz w:val="28"/>
          <w:szCs w:val="28"/>
        </w:rPr>
        <w:softHyphen/>
        <w:t>ществляющих операции с денежными средствами или иным имуществом, в целях противо</w:t>
      </w:r>
      <w:r>
        <w:rPr>
          <w:color w:val="000000"/>
          <w:sz w:val="28"/>
          <w:szCs w:val="28"/>
        </w:rPr>
        <w:softHyphen/>
        <w:t>действия легализации (отмыванию) доходов, подученных преступным путем и финансиро</w:t>
      </w:r>
      <w:r>
        <w:rPr>
          <w:color w:val="000000"/>
          <w:sz w:val="28"/>
          <w:szCs w:val="28"/>
        </w:rPr>
        <w:softHyphen/>
        <w:t>ванию терроризма» (далее – Положение о требованиях к обучению);</w:t>
      </w:r>
    </w:p>
    <w:p>
      <w:pPr>
        <w:shd w:val="clear" w:color="auto" w:fill="FFFFFF"/>
        <w:autoSpaceDE w:val="0"/>
        <w:autoSpaceDN w:val="0"/>
        <w:adjustRightInd w:val="0"/>
        <w:ind w:firstLine="567"/>
        <w:jc w:val="both"/>
        <w:rPr>
          <w:sz w:val="28"/>
          <w:szCs w:val="28"/>
        </w:rPr>
      </w:pPr>
      <w:r>
        <w:rPr>
          <w:color w:val="000000"/>
          <w:sz w:val="28"/>
          <w:szCs w:val="28"/>
        </w:rPr>
        <w:t>-  приказа Федеральной службы по финансовому мониторингу от 31.08.2009 № 103 «Об утверждении Рекомендаций по разработке критериев выявления и определению признаков необычных сделок» (далее - Приказ          № 103);</w:t>
      </w:r>
    </w:p>
    <w:p>
      <w:pPr>
        <w:shd w:val="clear" w:color="auto" w:fill="FFFFFF"/>
        <w:autoSpaceDE w:val="0"/>
        <w:autoSpaceDN w:val="0"/>
        <w:adjustRightInd w:val="0"/>
        <w:ind w:firstLine="567"/>
        <w:jc w:val="both"/>
        <w:rPr>
          <w:color w:val="000000"/>
          <w:sz w:val="28"/>
          <w:szCs w:val="28"/>
        </w:rPr>
      </w:pPr>
      <w:r>
        <w:rPr>
          <w:color w:val="000000"/>
          <w:sz w:val="28"/>
          <w:szCs w:val="28"/>
        </w:rPr>
        <w:t>-  приказа Федеральной службы по финансовому мониторингу от 05.10.2009 № 245 «Об утверждении Инструкции о предоставлении в Федеральную службу по финансовому мониторингу информации, предусмотренной Федеральным законом от 07.08.2001 № 115-ФЗ «О противодействии легализации (отмыванию) доходов, полученных преступным путем, и фи</w:t>
      </w:r>
      <w:r>
        <w:rPr>
          <w:color w:val="000000"/>
          <w:sz w:val="28"/>
          <w:szCs w:val="28"/>
        </w:rPr>
        <w:softHyphen/>
        <w:t>нансированию терроризма» (далее – Инструкция);</w:t>
      </w:r>
    </w:p>
    <w:p>
      <w:pPr>
        <w:ind w:firstLine="567"/>
        <w:jc w:val="both"/>
        <w:rPr>
          <w:sz w:val="28"/>
          <w:szCs w:val="28"/>
        </w:rPr>
      </w:pPr>
      <w:r>
        <w:rPr>
          <w:sz w:val="28"/>
          <w:szCs w:val="28"/>
        </w:rPr>
        <w:t>- приказа Федеральной службы по финансовому мониторингу от 17.02.2011 №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(далее – Положение о требованиях к идентификации клиентов и выгодоприобретателей);</w:t>
      </w:r>
    </w:p>
    <w:p>
      <w:pPr>
        <w:shd w:val="clear" w:color="auto" w:fill="FFFFFF"/>
        <w:autoSpaceDE w:val="0"/>
        <w:autoSpaceDN w:val="0"/>
        <w:adjustRightInd w:val="0"/>
        <w:ind w:firstLine="567"/>
        <w:jc w:val="both"/>
        <w:rPr>
          <w:color w:val="000000"/>
          <w:sz w:val="28"/>
          <w:szCs w:val="28"/>
        </w:rPr>
      </w:pPr>
      <w:r>
        <w:rPr>
          <w:color w:val="000000"/>
          <w:sz w:val="28"/>
          <w:szCs w:val="28"/>
        </w:rPr>
        <w:t>-  и иных нормативно-правовых актов Российской Федерации в сфере противодействия легализации (отмыванию) доходов, полученных преступным путем, и финансированию терроризма.</w:t>
      </w:r>
    </w:p>
    <w:p>
      <w:pPr>
        <w:autoSpaceDE w:val="0"/>
        <w:autoSpaceDN w:val="0"/>
        <w:adjustRightInd w:val="0"/>
        <w:ind w:firstLine="567"/>
        <w:jc w:val="both"/>
        <w:rPr>
          <w:sz w:val="28"/>
          <w:szCs w:val="28"/>
        </w:rPr>
      </w:pPr>
    </w:p>
    <w:p>
      <w:pPr>
        <w:autoSpaceDE w:val="0"/>
        <w:autoSpaceDN w:val="0"/>
        <w:adjustRightInd w:val="0"/>
        <w:ind w:firstLine="567"/>
        <w:jc w:val="both"/>
        <w:rPr>
          <w:sz w:val="28"/>
          <w:szCs w:val="28"/>
        </w:rPr>
      </w:pPr>
      <w:r>
        <w:rPr>
          <w:sz w:val="28"/>
          <w:szCs w:val="28"/>
        </w:rPr>
        <w:t>Правила внутреннего контроля являются документом, который:</w:t>
      </w:r>
    </w:p>
    <w:p>
      <w:pPr>
        <w:autoSpaceDE w:val="0"/>
        <w:autoSpaceDN w:val="0"/>
        <w:adjustRightInd w:val="0"/>
        <w:ind w:firstLine="567"/>
        <w:jc w:val="both"/>
        <w:rPr>
          <w:sz w:val="28"/>
          <w:szCs w:val="28"/>
        </w:rPr>
      </w:pPr>
      <w:r>
        <w:rPr>
          <w:sz w:val="28"/>
          <w:szCs w:val="28"/>
        </w:rPr>
        <w:t>а) регламентирует организационные основы работы ООО «ХХХ», направленной на противодействие легализации (отмыванию) доходов, полученных преступным путем, и финансированию терроризма, в организации;</w:t>
      </w:r>
    </w:p>
    <w:p>
      <w:pPr>
        <w:autoSpaceDE w:val="0"/>
        <w:autoSpaceDN w:val="0"/>
        <w:adjustRightInd w:val="0"/>
        <w:ind w:firstLine="567"/>
        <w:jc w:val="both"/>
        <w:rPr>
          <w:sz w:val="28"/>
          <w:szCs w:val="28"/>
        </w:rPr>
      </w:pPr>
      <w:r>
        <w:rPr>
          <w:sz w:val="28"/>
          <w:szCs w:val="28"/>
        </w:rPr>
        <w:t>б) устанавливает обязанности и порядок действий должностных лиц и работников ООО «ХХХ» в целях осуществления внутреннего контроля;</w:t>
      </w:r>
    </w:p>
    <w:p>
      <w:pPr>
        <w:autoSpaceDE w:val="0"/>
        <w:autoSpaceDN w:val="0"/>
        <w:adjustRightInd w:val="0"/>
        <w:ind w:firstLine="567"/>
        <w:jc w:val="both"/>
        <w:rPr>
          <w:sz w:val="28"/>
          <w:szCs w:val="28"/>
        </w:rPr>
      </w:pPr>
      <w:r>
        <w:rPr>
          <w:sz w:val="28"/>
          <w:szCs w:val="28"/>
        </w:rPr>
        <w:t>в) определяет сроки выполнения обязанностей в целях осуществления внутреннего контроля, а также лиц, ответственных за их реализацию.</w:t>
      </w:r>
    </w:p>
    <w:p>
      <w:pPr>
        <w:autoSpaceDE w:val="0"/>
        <w:autoSpaceDN w:val="0"/>
        <w:adjustRightInd w:val="0"/>
        <w:ind w:firstLine="567"/>
        <w:jc w:val="both"/>
        <w:rPr>
          <w:color w:val="C00000"/>
          <w:sz w:val="28"/>
          <w:szCs w:val="28"/>
        </w:rPr>
      </w:pPr>
    </w:p>
    <w:p>
      <w:pPr>
        <w:autoSpaceDE w:val="0"/>
        <w:autoSpaceDN w:val="0"/>
        <w:adjustRightInd w:val="0"/>
        <w:ind w:firstLine="567"/>
        <w:jc w:val="both"/>
        <w:rPr>
          <w:sz w:val="28"/>
          <w:szCs w:val="28"/>
        </w:rPr>
      </w:pPr>
      <w:r>
        <w:rPr>
          <w:sz w:val="28"/>
          <w:szCs w:val="28"/>
        </w:rPr>
        <w:t>Настоящие  Правила включают в себя следующие программы осуществления внутреннего контроля:</w:t>
      </w:r>
    </w:p>
    <w:p>
      <w:pPr>
        <w:autoSpaceDE w:val="0"/>
        <w:autoSpaceDN w:val="0"/>
        <w:adjustRightInd w:val="0"/>
        <w:ind w:firstLine="567"/>
        <w:jc w:val="both"/>
        <w:rPr>
          <w:sz w:val="28"/>
          <w:szCs w:val="28"/>
        </w:rPr>
      </w:pPr>
      <w:r>
        <w:rPr>
          <w:sz w:val="28"/>
          <w:szCs w:val="28"/>
        </w:rPr>
        <w:t>а) программа, определяющая организационные основы осуществления внутреннего контроля (далее - программа организации внутреннего контроля);</w:t>
      </w:r>
    </w:p>
    <w:p>
      <w:pPr>
        <w:autoSpaceDE w:val="0"/>
        <w:autoSpaceDN w:val="0"/>
        <w:adjustRightInd w:val="0"/>
        <w:ind w:firstLine="567"/>
        <w:jc w:val="both"/>
        <w:rPr>
          <w:sz w:val="28"/>
          <w:szCs w:val="28"/>
        </w:rPr>
      </w:pPr>
      <w:r>
        <w:rPr>
          <w:sz w:val="28"/>
          <w:szCs w:val="28"/>
        </w:rPr>
        <w:t>б) 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pPr>
        <w:autoSpaceDE w:val="0"/>
        <w:autoSpaceDN w:val="0"/>
        <w:adjustRightInd w:val="0"/>
        <w:ind w:firstLine="567"/>
        <w:jc w:val="both"/>
        <w:rPr>
          <w:sz w:val="28"/>
          <w:szCs w:val="28"/>
        </w:rPr>
      </w:pPr>
      <w:r>
        <w:rPr>
          <w:sz w:val="28"/>
          <w:szCs w:val="28"/>
        </w:rPr>
        <w:lastRenderedPageBreak/>
        <w:t>в) программа изучения клиента при приеме на обслуживание и обслуживании (далее - программа изучения клиента);</w:t>
      </w:r>
    </w:p>
    <w:p>
      <w:pPr>
        <w:autoSpaceDE w:val="0"/>
        <w:autoSpaceDN w:val="0"/>
        <w:adjustRightInd w:val="0"/>
        <w:ind w:firstLine="567"/>
        <w:jc w:val="both"/>
        <w:rPr>
          <w:sz w:val="28"/>
          <w:szCs w:val="28"/>
        </w:rPr>
      </w:pPr>
      <w:r>
        <w:rPr>
          <w:sz w:val="28"/>
          <w:szCs w:val="28"/>
        </w:rPr>
        <w:t>г)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pPr>
        <w:autoSpaceDE w:val="0"/>
        <w:autoSpaceDN w:val="0"/>
        <w:adjustRightInd w:val="0"/>
        <w:ind w:firstLine="567"/>
        <w:jc w:val="both"/>
        <w:rPr>
          <w:sz w:val="28"/>
          <w:szCs w:val="28"/>
        </w:rPr>
      </w:pPr>
      <w:r>
        <w:rPr>
          <w:sz w:val="28"/>
          <w:szCs w:val="28"/>
        </w:rPr>
        <w:t>д) 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
    <w:p>
      <w:pPr>
        <w:autoSpaceDE w:val="0"/>
        <w:autoSpaceDN w:val="0"/>
        <w:adjustRightInd w:val="0"/>
        <w:ind w:firstLine="567"/>
        <w:jc w:val="both"/>
        <w:rPr>
          <w:sz w:val="28"/>
          <w:szCs w:val="28"/>
        </w:rPr>
      </w:pPr>
      <w:r>
        <w:rPr>
          <w:sz w:val="28"/>
          <w:szCs w:val="28"/>
        </w:rPr>
        <w:t>е) программа документального фиксирования информации;</w:t>
      </w:r>
    </w:p>
    <w:p>
      <w:pPr>
        <w:autoSpaceDE w:val="0"/>
        <w:autoSpaceDN w:val="0"/>
        <w:adjustRightInd w:val="0"/>
        <w:ind w:firstLine="567"/>
        <w:jc w:val="both"/>
        <w:rPr>
          <w:sz w:val="28"/>
          <w:szCs w:val="28"/>
        </w:rPr>
      </w:pPr>
      <w:r>
        <w:rPr>
          <w:sz w:val="28"/>
          <w:szCs w:val="28"/>
        </w:rPr>
        <w:t>ж) программа подготовки и обучения сотрудников организации в сфере противодействия легализации (отмыванию) доходов, полученных преступным путем, и финансированию терроризма;</w:t>
      </w:r>
    </w:p>
    <w:p>
      <w:pPr>
        <w:autoSpaceDE w:val="0"/>
        <w:autoSpaceDN w:val="0"/>
        <w:adjustRightInd w:val="0"/>
        <w:ind w:firstLine="567"/>
        <w:jc w:val="both"/>
        <w:rPr>
          <w:sz w:val="28"/>
          <w:szCs w:val="28"/>
        </w:rPr>
      </w:pPr>
      <w:r>
        <w:rPr>
          <w:sz w:val="28"/>
          <w:szCs w:val="28"/>
        </w:rPr>
        <w:t>з) программа проверки осуществления внутреннего контроля;</w:t>
      </w:r>
    </w:p>
    <w:p>
      <w:pPr>
        <w:autoSpaceDE w:val="0"/>
        <w:autoSpaceDN w:val="0"/>
        <w:adjustRightInd w:val="0"/>
        <w:ind w:firstLine="567"/>
        <w:jc w:val="both"/>
        <w:rPr>
          <w:sz w:val="28"/>
          <w:szCs w:val="28"/>
        </w:rPr>
      </w:pPr>
      <w:r>
        <w:rPr>
          <w:sz w:val="28"/>
          <w:szCs w:val="28"/>
        </w:rPr>
        <w:t>и)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и финансированию терроризма (далее - программа хранения информации);</w:t>
      </w:r>
    </w:p>
    <w:p>
      <w:pPr>
        <w:autoSpaceDE w:val="0"/>
        <w:autoSpaceDN w:val="0"/>
        <w:adjustRightInd w:val="0"/>
        <w:jc w:val="both"/>
        <w:rPr>
          <w:b/>
          <w:sz w:val="28"/>
          <w:szCs w:val="28"/>
        </w:rPr>
      </w:pPr>
    </w:p>
    <w:p>
      <w:pPr>
        <w:autoSpaceDE w:val="0"/>
        <w:autoSpaceDN w:val="0"/>
        <w:adjustRightInd w:val="0"/>
        <w:ind w:firstLine="540"/>
        <w:jc w:val="center"/>
        <w:rPr>
          <w:b/>
          <w:sz w:val="28"/>
          <w:szCs w:val="28"/>
        </w:rPr>
      </w:pPr>
      <w:r>
        <w:rPr>
          <w:b/>
          <w:sz w:val="28"/>
          <w:szCs w:val="28"/>
        </w:rPr>
        <w:t>2. Программа организации внутреннего контроля</w:t>
      </w:r>
    </w:p>
    <w:p>
      <w:pPr>
        <w:autoSpaceDE w:val="0"/>
        <w:autoSpaceDN w:val="0"/>
        <w:adjustRightInd w:val="0"/>
        <w:jc w:val="both"/>
        <w:outlineLvl w:val="1"/>
        <w:rPr>
          <w:sz w:val="28"/>
          <w:szCs w:val="28"/>
        </w:rPr>
      </w:pPr>
    </w:p>
    <w:p>
      <w:pPr>
        <w:autoSpaceDE w:val="0"/>
        <w:autoSpaceDN w:val="0"/>
        <w:adjustRightInd w:val="0"/>
        <w:ind w:firstLine="540"/>
        <w:jc w:val="both"/>
        <w:rPr>
          <w:sz w:val="28"/>
          <w:szCs w:val="28"/>
        </w:rPr>
      </w:pPr>
      <w:r>
        <w:rPr>
          <w:sz w:val="28"/>
          <w:szCs w:val="28"/>
        </w:rPr>
        <w:t xml:space="preserve">2.1. Внутренний контроль - деятельность </w:t>
      </w:r>
      <w:hyperlink r:id="rId7" w:history="1">
        <w:r>
          <w:rPr>
            <w:sz w:val="28"/>
            <w:szCs w:val="28"/>
          </w:rPr>
          <w:t>ООО</w:t>
        </w:r>
      </w:hyperlink>
      <w:r>
        <w:t xml:space="preserve"> «ХХХ»</w:t>
      </w:r>
      <w:r>
        <w:rPr>
          <w:sz w:val="28"/>
          <w:szCs w:val="28"/>
        </w:rPr>
        <w:t>,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pPr>
        <w:autoSpaceDE w:val="0"/>
        <w:autoSpaceDN w:val="0"/>
        <w:adjustRightInd w:val="0"/>
        <w:ind w:firstLine="540"/>
        <w:jc w:val="both"/>
        <w:outlineLvl w:val="1"/>
        <w:rPr>
          <w:sz w:val="28"/>
          <w:szCs w:val="28"/>
        </w:rPr>
      </w:pPr>
      <w:r>
        <w:rPr>
          <w:sz w:val="28"/>
          <w:szCs w:val="28"/>
        </w:rPr>
        <w:t>Основная задача внутреннего контроля: недопущение вовлечения ООО «ХХХ» в осуществление легализации (отмывания) доходов, полученных преступным путем, и финансирования терроризма.</w:t>
      </w:r>
    </w:p>
    <w:p>
      <w:pPr>
        <w:autoSpaceDE w:val="0"/>
        <w:autoSpaceDN w:val="0"/>
        <w:adjustRightInd w:val="0"/>
        <w:ind w:firstLine="540"/>
        <w:jc w:val="both"/>
        <w:rPr>
          <w:sz w:val="28"/>
          <w:szCs w:val="28"/>
        </w:rPr>
      </w:pPr>
      <w:r>
        <w:rPr>
          <w:sz w:val="28"/>
          <w:szCs w:val="28"/>
        </w:rPr>
        <w:t>Меры, направленные на противодействие легализации (отмыванию) доходов, полученных преступным путем, и финансированию терроризма:</w:t>
      </w:r>
    </w:p>
    <w:p>
      <w:pPr>
        <w:autoSpaceDE w:val="0"/>
        <w:autoSpaceDN w:val="0"/>
        <w:adjustRightInd w:val="0"/>
        <w:ind w:firstLine="540"/>
        <w:jc w:val="both"/>
        <w:rPr>
          <w:sz w:val="28"/>
          <w:szCs w:val="28"/>
        </w:rPr>
      </w:pPr>
      <w:r>
        <w:rPr>
          <w:sz w:val="28"/>
          <w:szCs w:val="28"/>
        </w:rPr>
        <w:t>- организация и осуществление внутреннего контроля;</w:t>
      </w:r>
    </w:p>
    <w:p>
      <w:pPr>
        <w:autoSpaceDE w:val="0"/>
        <w:autoSpaceDN w:val="0"/>
        <w:adjustRightInd w:val="0"/>
        <w:ind w:firstLine="540"/>
        <w:jc w:val="both"/>
        <w:rPr>
          <w:sz w:val="28"/>
          <w:szCs w:val="28"/>
        </w:rPr>
      </w:pPr>
      <w:r>
        <w:rPr>
          <w:sz w:val="28"/>
          <w:szCs w:val="28"/>
        </w:rPr>
        <w:t>- обязательный контроль;</w:t>
      </w:r>
    </w:p>
    <w:p>
      <w:pPr>
        <w:autoSpaceDE w:val="0"/>
        <w:autoSpaceDN w:val="0"/>
        <w:adjustRightInd w:val="0"/>
        <w:ind w:firstLine="540"/>
        <w:jc w:val="both"/>
        <w:rPr>
          <w:sz w:val="28"/>
          <w:szCs w:val="28"/>
        </w:rPr>
      </w:pPr>
      <w:r>
        <w:rPr>
          <w:sz w:val="28"/>
          <w:szCs w:val="28"/>
        </w:rPr>
        <w:t>-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об отказе в выполнении распоряжения клиента о совершении операций, о необходимости предоставления документов по основаниям, предусмотренным Федеральным законом;</w:t>
      </w:r>
    </w:p>
    <w:p>
      <w:pPr>
        <w:autoSpaceDE w:val="0"/>
        <w:autoSpaceDN w:val="0"/>
        <w:adjustRightInd w:val="0"/>
        <w:ind w:firstLine="540"/>
        <w:jc w:val="both"/>
        <w:rPr>
          <w:sz w:val="28"/>
          <w:szCs w:val="28"/>
        </w:rPr>
      </w:pPr>
      <w:r>
        <w:rPr>
          <w:sz w:val="28"/>
          <w:szCs w:val="28"/>
        </w:rPr>
        <w:t xml:space="preserve"> - иные меры, принимаемые в соответствии с федеральными законами.</w:t>
      </w:r>
    </w:p>
    <w:p>
      <w:pPr>
        <w:autoSpaceDE w:val="0"/>
        <w:autoSpaceDN w:val="0"/>
        <w:adjustRightInd w:val="0"/>
        <w:ind w:firstLine="540"/>
        <w:jc w:val="both"/>
        <w:outlineLvl w:val="1"/>
        <w:rPr>
          <w:sz w:val="28"/>
          <w:szCs w:val="28"/>
        </w:rPr>
      </w:pPr>
    </w:p>
    <w:p>
      <w:pPr>
        <w:autoSpaceDE w:val="0"/>
        <w:autoSpaceDN w:val="0"/>
        <w:adjustRightInd w:val="0"/>
        <w:ind w:firstLine="540"/>
        <w:jc w:val="both"/>
        <w:outlineLvl w:val="1"/>
        <w:rPr>
          <w:sz w:val="28"/>
          <w:szCs w:val="28"/>
        </w:rPr>
      </w:pPr>
      <w:r>
        <w:rPr>
          <w:sz w:val="28"/>
          <w:szCs w:val="28"/>
        </w:rPr>
        <w:lastRenderedPageBreak/>
        <w:t>2.2. Для наиболее полной реализации указанных мер ООО «ХХХ» обеспечивает соблюдение всеми сотрудниками организации настоящих Правил с учетом следующих требований:</w:t>
      </w:r>
    </w:p>
    <w:p>
      <w:pPr>
        <w:autoSpaceDE w:val="0"/>
        <w:autoSpaceDN w:val="0"/>
        <w:adjustRightInd w:val="0"/>
        <w:ind w:firstLine="540"/>
        <w:jc w:val="both"/>
        <w:outlineLvl w:val="1"/>
        <w:rPr>
          <w:sz w:val="28"/>
          <w:szCs w:val="28"/>
        </w:rPr>
      </w:pPr>
      <w:r>
        <w:rPr>
          <w:sz w:val="28"/>
          <w:szCs w:val="28"/>
        </w:rPr>
        <w:t>1) участие в процессе организации и осуществления внутреннего контроля в целях ПОД/ФТ всех работников независимо от занимаемой должности в рамках их компетенции;</w:t>
      </w:r>
    </w:p>
    <w:p>
      <w:pPr>
        <w:autoSpaceDE w:val="0"/>
        <w:autoSpaceDN w:val="0"/>
        <w:adjustRightInd w:val="0"/>
        <w:ind w:firstLine="540"/>
        <w:jc w:val="both"/>
        <w:outlineLvl w:val="1"/>
        <w:rPr>
          <w:sz w:val="28"/>
          <w:szCs w:val="28"/>
        </w:rPr>
      </w:pPr>
      <w:r>
        <w:rPr>
          <w:sz w:val="28"/>
          <w:szCs w:val="28"/>
        </w:rPr>
        <w:t>2) сохранение конфиденциальности информации, получаемой в процессе реализации правил внутреннего контроля в целях ПОД/ФТ;</w:t>
      </w:r>
    </w:p>
    <w:p>
      <w:pPr>
        <w:autoSpaceDE w:val="0"/>
        <w:autoSpaceDN w:val="0"/>
        <w:adjustRightInd w:val="0"/>
        <w:ind w:firstLine="540"/>
        <w:jc w:val="both"/>
        <w:outlineLvl w:val="1"/>
        <w:rPr>
          <w:sz w:val="28"/>
          <w:szCs w:val="28"/>
        </w:rPr>
      </w:pPr>
      <w:r>
        <w:rPr>
          <w:sz w:val="28"/>
          <w:szCs w:val="28"/>
        </w:rPr>
        <w:t>3) исключение участия работников организации в осуществлении легализации (отмывания) доходов, полученных преступным путем, и финансирования терроризма;</w:t>
      </w:r>
    </w:p>
    <w:p>
      <w:pPr>
        <w:autoSpaceDE w:val="0"/>
        <w:autoSpaceDN w:val="0"/>
        <w:adjustRightInd w:val="0"/>
        <w:ind w:firstLine="540"/>
        <w:jc w:val="both"/>
        <w:outlineLvl w:val="1"/>
        <w:rPr>
          <w:sz w:val="28"/>
          <w:szCs w:val="28"/>
        </w:rPr>
      </w:pPr>
      <w:r>
        <w:rPr>
          <w:sz w:val="28"/>
          <w:szCs w:val="28"/>
        </w:rPr>
        <w:t xml:space="preserve">4) недопущение информирования клиентов, иных лиц о мерах, принимаемых организацией в результате осуществления внутреннего контроля в целях ПОД/ФТ, за исключением информирования об отказе в выполнении распоряжения клиента о совершении операций, о необходимости предоставления документов по основаниям, предусмотренным Федеральным </w:t>
      </w:r>
      <w:hyperlink r:id="rId8" w:history="1">
        <w:r>
          <w:rPr>
            <w:sz w:val="28"/>
            <w:szCs w:val="28"/>
          </w:rPr>
          <w:t>законом</w:t>
        </w:r>
      </w:hyperlink>
      <w:r>
        <w:rPr>
          <w:sz w:val="28"/>
          <w:szCs w:val="28"/>
        </w:rPr>
        <w:t>;</w:t>
      </w:r>
    </w:p>
    <w:p>
      <w:pPr>
        <w:autoSpaceDE w:val="0"/>
        <w:autoSpaceDN w:val="0"/>
        <w:adjustRightInd w:val="0"/>
        <w:ind w:firstLine="540"/>
        <w:jc w:val="both"/>
        <w:outlineLvl w:val="1"/>
        <w:rPr>
          <w:sz w:val="28"/>
          <w:szCs w:val="28"/>
        </w:rPr>
      </w:pPr>
      <w:r>
        <w:rPr>
          <w:sz w:val="28"/>
          <w:szCs w:val="28"/>
        </w:rPr>
        <w:t>5) сохранение конфиденциальности сведений о внутренних документах организации, разработанных в целях ПОД/ФТ;</w:t>
      </w:r>
    </w:p>
    <w:p>
      <w:pPr>
        <w:autoSpaceDE w:val="0"/>
        <w:autoSpaceDN w:val="0"/>
        <w:adjustRightInd w:val="0"/>
        <w:ind w:firstLine="540"/>
        <w:jc w:val="both"/>
        <w:outlineLvl w:val="1"/>
        <w:rPr>
          <w:sz w:val="28"/>
          <w:szCs w:val="28"/>
        </w:rPr>
      </w:pPr>
      <w:r>
        <w:rPr>
          <w:sz w:val="28"/>
          <w:szCs w:val="28"/>
        </w:rPr>
        <w:t>6) обеспечение полноты и своевременности представления в уполномоченный орган сведений, предусмотренных Федеральным законом.</w:t>
      </w:r>
    </w:p>
    <w:p>
      <w:pPr>
        <w:autoSpaceDE w:val="0"/>
        <w:autoSpaceDN w:val="0"/>
        <w:adjustRightInd w:val="0"/>
        <w:ind w:firstLine="540"/>
        <w:jc w:val="both"/>
        <w:outlineLvl w:val="1"/>
        <w:rPr>
          <w:sz w:val="28"/>
          <w:szCs w:val="28"/>
        </w:rPr>
      </w:pPr>
      <w:r>
        <w:rPr>
          <w:sz w:val="28"/>
          <w:szCs w:val="28"/>
        </w:rPr>
        <w:t>7) применение эффективных процедур оценки рисков, связанных с легализацией (отмыванием) доходов, полученных преступным путем, и финансированием терроризма.</w:t>
      </w:r>
    </w:p>
    <w:p>
      <w:pPr>
        <w:autoSpaceDE w:val="0"/>
        <w:autoSpaceDN w:val="0"/>
        <w:adjustRightInd w:val="0"/>
        <w:ind w:firstLine="540"/>
        <w:jc w:val="both"/>
        <w:rPr>
          <w:bCs/>
          <w:sz w:val="28"/>
          <w:szCs w:val="28"/>
        </w:rPr>
      </w:pPr>
    </w:p>
    <w:p>
      <w:pPr>
        <w:autoSpaceDE w:val="0"/>
        <w:autoSpaceDN w:val="0"/>
        <w:adjustRightInd w:val="0"/>
        <w:ind w:firstLine="540"/>
        <w:jc w:val="both"/>
        <w:rPr>
          <w:bCs/>
          <w:sz w:val="28"/>
          <w:szCs w:val="28"/>
        </w:rPr>
      </w:pPr>
      <w:r>
        <w:rPr>
          <w:bCs/>
          <w:sz w:val="28"/>
          <w:szCs w:val="28"/>
        </w:rPr>
        <w:t>2.3. В  ООО «ХХХ» специальным должностным лицом, ответственным за реализацию правил внутреннего контроля является ___________________ (ФИО, должность).</w:t>
      </w:r>
    </w:p>
    <w:p>
      <w:pPr>
        <w:autoSpaceDE w:val="0"/>
        <w:autoSpaceDN w:val="0"/>
        <w:adjustRightInd w:val="0"/>
        <w:ind w:firstLine="540"/>
        <w:jc w:val="both"/>
        <w:rPr>
          <w:bCs/>
          <w:sz w:val="28"/>
          <w:szCs w:val="28"/>
        </w:rPr>
      </w:pPr>
    </w:p>
    <w:p>
      <w:pPr>
        <w:autoSpaceDE w:val="0"/>
        <w:autoSpaceDN w:val="0"/>
        <w:adjustRightInd w:val="0"/>
        <w:ind w:firstLine="540"/>
        <w:jc w:val="both"/>
        <w:rPr>
          <w:sz w:val="28"/>
          <w:szCs w:val="28"/>
        </w:rPr>
      </w:pPr>
      <w:r>
        <w:rPr>
          <w:sz w:val="28"/>
          <w:szCs w:val="28"/>
        </w:rPr>
        <w:t>2.4. В ООО «ХХХ» осуществляется постоянный мониторинг законодательства в сфере ПОД/ФТ.</w:t>
      </w:r>
    </w:p>
    <w:p>
      <w:pPr>
        <w:autoSpaceDE w:val="0"/>
        <w:autoSpaceDN w:val="0"/>
        <w:adjustRightInd w:val="0"/>
        <w:ind w:firstLine="540"/>
        <w:jc w:val="both"/>
        <w:rPr>
          <w:sz w:val="28"/>
          <w:szCs w:val="28"/>
        </w:rPr>
      </w:pPr>
      <w:r>
        <w:rPr>
          <w:sz w:val="28"/>
          <w:szCs w:val="28"/>
        </w:rPr>
        <w:t xml:space="preserve">В случае внесения в Федеральный </w:t>
      </w:r>
      <w:hyperlink r:id="rId9" w:history="1">
        <w:r>
          <w:rPr>
            <w:sz w:val="28"/>
            <w:szCs w:val="28"/>
          </w:rPr>
          <w:t>закон</w:t>
        </w:r>
      </w:hyperlink>
      <w:r>
        <w:rPr>
          <w:sz w:val="28"/>
          <w:szCs w:val="28"/>
        </w:rPr>
        <w:t xml:space="preserve"> либо иные нормативные правовые акты в сфере ПОД/ФТ  изменений, ООО «ХХХ» в течение 30 календарных дней с даты вступления в силу указанных изменений либо вступления в силу нового нормативного правового акта вносит в свои правила внутреннего контроля соответствующие изменения.</w:t>
      </w:r>
      <w:r>
        <w:rPr>
          <w:color w:val="FF0000"/>
          <w:sz w:val="28"/>
          <w:szCs w:val="28"/>
        </w:rPr>
        <w:t xml:space="preserve"> </w:t>
      </w:r>
    </w:p>
    <w:p>
      <w:pPr>
        <w:autoSpaceDE w:val="0"/>
        <w:autoSpaceDN w:val="0"/>
        <w:adjustRightInd w:val="0"/>
        <w:ind w:firstLine="540"/>
        <w:jc w:val="both"/>
        <w:rPr>
          <w:sz w:val="28"/>
          <w:szCs w:val="28"/>
          <w:highlight w:val="yellow"/>
        </w:rPr>
      </w:pPr>
    </w:p>
    <w:p>
      <w:pPr>
        <w:autoSpaceDE w:val="0"/>
        <w:autoSpaceDN w:val="0"/>
        <w:adjustRightInd w:val="0"/>
        <w:jc w:val="center"/>
        <w:outlineLvl w:val="1"/>
        <w:rPr>
          <w:b/>
          <w:sz w:val="28"/>
          <w:szCs w:val="28"/>
        </w:rPr>
      </w:pPr>
      <w:r>
        <w:rPr>
          <w:b/>
          <w:sz w:val="28"/>
          <w:szCs w:val="28"/>
        </w:rPr>
        <w:t>3. Программа идентификации.</w:t>
      </w:r>
    </w:p>
    <w:p>
      <w:pPr>
        <w:autoSpaceDE w:val="0"/>
        <w:autoSpaceDN w:val="0"/>
        <w:adjustRightInd w:val="0"/>
        <w:ind w:firstLine="540"/>
        <w:jc w:val="both"/>
        <w:outlineLvl w:val="1"/>
        <w:rPr>
          <w:b/>
          <w:sz w:val="28"/>
          <w:szCs w:val="28"/>
        </w:rPr>
      </w:pPr>
    </w:p>
    <w:p>
      <w:pPr>
        <w:pStyle w:val="a3"/>
        <w:ind w:firstLine="567"/>
        <w:rPr>
          <w:b w:val="0"/>
          <w:sz w:val="28"/>
          <w:szCs w:val="28"/>
        </w:rPr>
      </w:pPr>
      <w:r>
        <w:rPr>
          <w:b w:val="0"/>
          <w:sz w:val="28"/>
          <w:szCs w:val="28"/>
        </w:rPr>
        <w:t>3.1.</w:t>
      </w:r>
      <w:r>
        <w:rPr>
          <w:sz w:val="28"/>
          <w:szCs w:val="28"/>
        </w:rPr>
        <w:t xml:space="preserve"> </w:t>
      </w:r>
      <w:r>
        <w:rPr>
          <w:b w:val="0"/>
          <w:sz w:val="28"/>
          <w:szCs w:val="28"/>
        </w:rPr>
        <w:t>Идентификация клиента, представителя клиента и (или) выгодоприобретателя, а также бенефициарного владельца включает в себя следующие мероприятия:</w:t>
      </w:r>
    </w:p>
    <w:p>
      <w:pPr>
        <w:pStyle w:val="a3"/>
        <w:tabs>
          <w:tab w:val="left" w:pos="993"/>
        </w:tabs>
        <w:ind w:firstLine="567"/>
        <w:rPr>
          <w:b w:val="0"/>
          <w:sz w:val="28"/>
          <w:szCs w:val="28"/>
        </w:rPr>
      </w:pPr>
      <w:r>
        <w:rPr>
          <w:b w:val="0"/>
          <w:sz w:val="28"/>
          <w:szCs w:val="28"/>
        </w:rPr>
        <w:t>- установление определенных ст. 7 Федерального закона сведений в отношении клиента, представителя клиента и выгодоприобретателя, до их приема на обслуживание;</w:t>
      </w:r>
    </w:p>
    <w:p>
      <w:pPr>
        <w:autoSpaceDE w:val="0"/>
        <w:autoSpaceDN w:val="0"/>
        <w:adjustRightInd w:val="0"/>
        <w:ind w:firstLine="540"/>
        <w:jc w:val="both"/>
        <w:rPr>
          <w:sz w:val="28"/>
          <w:szCs w:val="28"/>
        </w:rPr>
      </w:pPr>
      <w:r>
        <w:rPr>
          <w:b/>
          <w:sz w:val="28"/>
          <w:szCs w:val="28"/>
        </w:rPr>
        <w:lastRenderedPageBreak/>
        <w:t xml:space="preserve">- </w:t>
      </w:r>
      <w:r>
        <w:rPr>
          <w:sz w:val="28"/>
          <w:szCs w:val="28"/>
        </w:rPr>
        <w:t xml:space="preserve">принятие обоснованных и доступных в сложившихся обстоятельствах мер по идентификации бенефициарных владельцев, в том числе мер по установлению в отношении указанных владельцев сведений, предусмотренных </w:t>
      </w:r>
      <w:hyperlink r:id="rId10" w:history="1">
        <w:r>
          <w:rPr>
            <w:sz w:val="28"/>
            <w:szCs w:val="28"/>
          </w:rPr>
          <w:t>пп. 1 п. 1 ст. 7</w:t>
        </w:r>
      </w:hyperlink>
      <w:r>
        <w:rPr>
          <w:sz w:val="28"/>
          <w:szCs w:val="28"/>
        </w:rPr>
        <w:t xml:space="preserve"> Федерального закона;</w:t>
      </w:r>
    </w:p>
    <w:p>
      <w:pPr>
        <w:autoSpaceDE w:val="0"/>
        <w:autoSpaceDN w:val="0"/>
        <w:adjustRightInd w:val="0"/>
        <w:ind w:firstLine="540"/>
        <w:jc w:val="both"/>
        <w:rPr>
          <w:sz w:val="28"/>
          <w:szCs w:val="28"/>
        </w:rPr>
      </w:pPr>
      <w:r>
        <w:rPr>
          <w:sz w:val="28"/>
          <w:szCs w:val="28"/>
        </w:rPr>
        <w:t xml:space="preserve">- проверка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получаемых в соответствии с </w:t>
      </w:r>
      <w:hyperlink r:id="rId11" w:history="1">
        <w:r>
          <w:rPr>
            <w:sz w:val="28"/>
            <w:szCs w:val="28"/>
          </w:rPr>
          <w:t>пунктом 2 статьи 6</w:t>
        </w:r>
      </w:hyperlink>
      <w:r>
        <w:rPr>
          <w:sz w:val="28"/>
          <w:szCs w:val="28"/>
        </w:rPr>
        <w:t xml:space="preserve"> и </w:t>
      </w:r>
      <w:hyperlink r:id="rId12" w:history="1">
        <w:r>
          <w:rPr>
            <w:sz w:val="28"/>
            <w:szCs w:val="28"/>
          </w:rPr>
          <w:t>пунктом 2 статьи 7.4</w:t>
        </w:r>
      </w:hyperlink>
      <w:r>
        <w:rPr>
          <w:sz w:val="28"/>
          <w:szCs w:val="28"/>
        </w:rPr>
        <w:t xml:space="preserve"> Федерального закона;</w:t>
      </w:r>
    </w:p>
    <w:p>
      <w:pPr>
        <w:autoSpaceDE w:val="0"/>
        <w:autoSpaceDN w:val="0"/>
        <w:adjustRightInd w:val="0"/>
        <w:ind w:firstLine="567"/>
        <w:jc w:val="both"/>
        <w:rPr>
          <w:sz w:val="28"/>
          <w:szCs w:val="28"/>
        </w:rPr>
      </w:pPr>
      <w:r>
        <w:rPr>
          <w:b/>
          <w:sz w:val="28"/>
          <w:szCs w:val="28"/>
        </w:rPr>
        <w:t xml:space="preserve">- </w:t>
      </w:r>
      <w:r>
        <w:rPr>
          <w:sz w:val="28"/>
          <w:szCs w:val="28"/>
        </w:rPr>
        <w:t>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pPr>
        <w:pStyle w:val="a3"/>
        <w:tabs>
          <w:tab w:val="left" w:pos="993"/>
        </w:tabs>
        <w:ind w:firstLine="567"/>
        <w:rPr>
          <w:b w:val="0"/>
          <w:sz w:val="28"/>
          <w:szCs w:val="28"/>
        </w:rPr>
      </w:pPr>
      <w:r>
        <w:rPr>
          <w:b w:val="0"/>
          <w:sz w:val="28"/>
          <w:szCs w:val="28"/>
        </w:rPr>
        <w:t>-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pPr>
        <w:autoSpaceDE w:val="0"/>
        <w:autoSpaceDN w:val="0"/>
        <w:adjustRightInd w:val="0"/>
        <w:ind w:firstLine="567"/>
        <w:jc w:val="both"/>
        <w:rPr>
          <w:sz w:val="28"/>
          <w:szCs w:val="28"/>
        </w:rPr>
      </w:pPr>
      <w:r>
        <w:rPr>
          <w:b/>
          <w:sz w:val="28"/>
          <w:szCs w:val="28"/>
        </w:rPr>
        <w:t xml:space="preserve">- </w:t>
      </w:r>
      <w:r>
        <w:rPr>
          <w:sz w:val="28"/>
          <w:szCs w:val="28"/>
        </w:rPr>
        <w:t>оценка и присвоение клиенту степени (уровня) риска в соответствии с программой оценки риска</w:t>
      </w:r>
    </w:p>
    <w:p>
      <w:pPr>
        <w:pStyle w:val="a3"/>
        <w:tabs>
          <w:tab w:val="left" w:pos="993"/>
        </w:tabs>
        <w:ind w:firstLine="567"/>
        <w:rPr>
          <w:b w:val="0"/>
          <w:color w:val="auto"/>
          <w:sz w:val="28"/>
          <w:szCs w:val="28"/>
        </w:rPr>
      </w:pPr>
      <w:r>
        <w:rPr>
          <w:b w:val="0"/>
          <w:color w:val="auto"/>
          <w:sz w:val="28"/>
          <w:szCs w:val="28"/>
        </w:rPr>
        <w:t>- обновление сведений, полученных в результате идентификации клиентов, установления и идентификации выгодоприобретателей и бенефициарных владельцев.</w:t>
      </w:r>
    </w:p>
    <w:p>
      <w:pPr>
        <w:autoSpaceDE w:val="0"/>
        <w:autoSpaceDN w:val="0"/>
        <w:adjustRightInd w:val="0"/>
        <w:ind w:firstLine="567"/>
        <w:jc w:val="both"/>
        <w:rPr>
          <w:sz w:val="28"/>
          <w:szCs w:val="28"/>
        </w:rPr>
      </w:pPr>
      <w:r>
        <w:rPr>
          <w:sz w:val="28"/>
          <w:szCs w:val="28"/>
        </w:rPr>
        <w:t xml:space="preserve">3.2. ООО «ХХХ»   в соответствии с </w:t>
      </w:r>
      <w:hyperlink r:id="rId13" w:history="1">
        <w:r>
          <w:rPr>
            <w:sz w:val="28"/>
            <w:szCs w:val="28"/>
          </w:rPr>
          <w:t>п.п. 2 п. 1 ст. 7</w:t>
        </w:r>
      </w:hyperlink>
      <w:r>
        <w:rPr>
          <w:sz w:val="28"/>
          <w:szCs w:val="28"/>
        </w:rPr>
        <w:t xml:space="preserve"> Федерального закона предпринимает обоснованные и доступные в сложившихся обстоятельствах меры по идентификации бенефициарных владельцев, в том числе по установлению в отношении них сведений, предусмотренных </w:t>
      </w:r>
      <w:hyperlink w:anchor="Par0" w:history="1">
        <w:r>
          <w:rPr>
            <w:sz w:val="28"/>
            <w:szCs w:val="28"/>
          </w:rPr>
          <w:t>п.п. 1</w:t>
        </w:r>
      </w:hyperlink>
      <w:r>
        <w:rPr>
          <w:sz w:val="28"/>
          <w:szCs w:val="28"/>
        </w:rPr>
        <w:t xml:space="preserve"> п. 1 ст. 7 Федерального закона</w:t>
      </w:r>
      <w:r>
        <w:rPr>
          <w:b/>
          <w:sz w:val="28"/>
          <w:szCs w:val="28"/>
        </w:rPr>
        <w:t>.</w:t>
      </w:r>
    </w:p>
    <w:p>
      <w:pPr>
        <w:autoSpaceDE w:val="0"/>
        <w:autoSpaceDN w:val="0"/>
        <w:adjustRightInd w:val="0"/>
        <w:ind w:firstLine="567"/>
        <w:jc w:val="both"/>
        <w:rPr>
          <w:sz w:val="28"/>
          <w:szCs w:val="28"/>
        </w:rPr>
      </w:pPr>
      <w:r>
        <w:rPr>
          <w:sz w:val="28"/>
          <w:szCs w:val="28"/>
        </w:rPr>
        <w:t>3.3. ООО «ХХХ»  осуществляет идентификацию лиц (клиентов), которым оказываются услуги либо с которыми заключаются сделки (совершаются операции) разового характера (не предполагающие дальнейшего обслуживания клиента в организации) вне зависимости от вида, характера и размера оказываемых услуг либо заключаемых сделок (совершаемых операций), так и лиц (клиентов), которые принимаются на обслуживание, предполагающее длящийся характер.</w:t>
      </w:r>
    </w:p>
    <w:p>
      <w:pPr>
        <w:autoSpaceDE w:val="0"/>
        <w:autoSpaceDN w:val="0"/>
        <w:adjustRightInd w:val="0"/>
        <w:ind w:firstLine="567"/>
        <w:jc w:val="both"/>
        <w:rPr>
          <w:sz w:val="28"/>
          <w:szCs w:val="28"/>
        </w:rPr>
      </w:pPr>
      <w:r>
        <w:rPr>
          <w:sz w:val="28"/>
          <w:szCs w:val="28"/>
        </w:rPr>
        <w:lastRenderedPageBreak/>
        <w:t>ООО «ХХХ»  осуществляет идентификацию  на основании действительных на дату предъявления документов, содержащих сведения, позволяющие идентифицировать клиента, представителя клиента, выгодоприобретателя, а также бенефициарного владельца.</w:t>
      </w:r>
    </w:p>
    <w:p>
      <w:pPr>
        <w:autoSpaceDE w:val="0"/>
        <w:autoSpaceDN w:val="0"/>
        <w:adjustRightInd w:val="0"/>
        <w:ind w:firstLine="567"/>
        <w:jc w:val="both"/>
        <w:rPr>
          <w:sz w:val="28"/>
          <w:szCs w:val="28"/>
        </w:rPr>
      </w:pPr>
      <w:r>
        <w:rPr>
          <w:sz w:val="28"/>
          <w:szCs w:val="28"/>
        </w:rPr>
        <w:t>ООО «ХХХ»   осуществляет идентификацию на основании документов, представленных клиентом (представителем клиента) в подлиннике либо в форме надлежащим образом заверенной копии (за исключением документов, удостоверяющих личность физических лиц).</w:t>
      </w:r>
    </w:p>
    <w:p>
      <w:pPr>
        <w:autoSpaceDE w:val="0"/>
        <w:autoSpaceDN w:val="0"/>
        <w:adjustRightInd w:val="0"/>
        <w:ind w:firstLine="567"/>
        <w:jc w:val="both"/>
        <w:rPr>
          <w:sz w:val="28"/>
          <w:szCs w:val="28"/>
        </w:rPr>
      </w:pPr>
      <w:r>
        <w:rPr>
          <w:sz w:val="28"/>
          <w:szCs w:val="28"/>
        </w:rPr>
        <w:t xml:space="preserve"> Если к идентификации клиента (представителя клиента), выгодоприобретателя, а также бенефициарного владельца имеет отношение только часть документа, для идентификации может быть представлена заверенная выписка из него.</w:t>
      </w:r>
    </w:p>
    <w:p>
      <w:pPr>
        <w:autoSpaceDE w:val="0"/>
        <w:autoSpaceDN w:val="0"/>
        <w:adjustRightInd w:val="0"/>
        <w:ind w:firstLine="567"/>
        <w:jc w:val="both"/>
        <w:rPr>
          <w:sz w:val="28"/>
          <w:szCs w:val="28"/>
        </w:rPr>
      </w:pPr>
      <w:r>
        <w:rPr>
          <w:sz w:val="28"/>
          <w:szCs w:val="28"/>
        </w:rPr>
        <w:t xml:space="preserve"> В случае если для идентификации предъявляются документы, составленные полностью или в какой-либо их части на иностранном языке, то такие документы должны представляться организации с надлежащим образом заверенным переводом на русский язык.</w:t>
      </w:r>
    </w:p>
    <w:p>
      <w:pPr>
        <w:autoSpaceDE w:val="0"/>
        <w:autoSpaceDN w:val="0"/>
        <w:adjustRightInd w:val="0"/>
        <w:ind w:firstLine="567"/>
        <w:jc w:val="both"/>
        <w:rPr>
          <w:sz w:val="28"/>
          <w:szCs w:val="28"/>
        </w:rPr>
      </w:pPr>
      <w:r>
        <w:rPr>
          <w:sz w:val="28"/>
          <w:szCs w:val="28"/>
        </w:rPr>
        <w:t xml:space="preserve"> В случае если организация осуществляет идентификацию на основании документов, исходящих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w:t>
      </w:r>
    </w:p>
    <w:p>
      <w:pPr>
        <w:autoSpaceDE w:val="0"/>
        <w:autoSpaceDN w:val="0"/>
        <w:adjustRightInd w:val="0"/>
        <w:ind w:firstLine="567"/>
        <w:jc w:val="both"/>
        <w:rPr>
          <w:sz w:val="28"/>
          <w:szCs w:val="28"/>
        </w:rPr>
      </w:pPr>
      <w:r>
        <w:rPr>
          <w:sz w:val="28"/>
          <w:szCs w:val="28"/>
        </w:rPr>
        <w:t>3.4. Положения абз. 4 и 5 п. 3.3. настоящих Правил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pPr>
        <w:autoSpaceDE w:val="0"/>
        <w:autoSpaceDN w:val="0"/>
        <w:adjustRightInd w:val="0"/>
        <w:ind w:firstLine="567"/>
        <w:jc w:val="both"/>
        <w:rPr>
          <w:sz w:val="28"/>
          <w:szCs w:val="28"/>
        </w:rPr>
      </w:pPr>
      <w:r>
        <w:rPr>
          <w:sz w:val="28"/>
          <w:szCs w:val="28"/>
        </w:rPr>
        <w:t>3.5. В случае представления клиентом копий документов организация вправе потребовать представления подлинников документов для ознакомления.</w:t>
      </w:r>
    </w:p>
    <w:p>
      <w:pPr>
        <w:autoSpaceDE w:val="0"/>
        <w:autoSpaceDN w:val="0"/>
        <w:adjustRightInd w:val="0"/>
        <w:ind w:firstLine="540"/>
        <w:jc w:val="both"/>
        <w:rPr>
          <w:sz w:val="28"/>
          <w:szCs w:val="28"/>
        </w:rPr>
      </w:pPr>
      <w:r>
        <w:rPr>
          <w:sz w:val="28"/>
          <w:szCs w:val="28"/>
        </w:rPr>
        <w:t>3.6. Анкета клиента составляется на бумажном носителе или в виде электронного документа.</w:t>
      </w:r>
    </w:p>
    <w:p>
      <w:pPr>
        <w:autoSpaceDE w:val="0"/>
        <w:autoSpaceDN w:val="0"/>
        <w:adjustRightInd w:val="0"/>
        <w:ind w:firstLine="540"/>
        <w:jc w:val="both"/>
        <w:rPr>
          <w:sz w:val="28"/>
          <w:szCs w:val="28"/>
        </w:rPr>
      </w:pPr>
      <w:r>
        <w:rPr>
          <w:sz w:val="28"/>
          <w:szCs w:val="28"/>
        </w:rPr>
        <w:t xml:space="preserve"> Анкета клиента, составленная в виде электронного документа, при переносе на бумажный носитель заверяется подписью сотрудника организации, ответственного за работу с клиентом.</w:t>
      </w:r>
    </w:p>
    <w:p>
      <w:pPr>
        <w:autoSpaceDE w:val="0"/>
        <w:autoSpaceDN w:val="0"/>
        <w:adjustRightInd w:val="0"/>
        <w:ind w:firstLine="540"/>
        <w:jc w:val="both"/>
        <w:rPr>
          <w:sz w:val="28"/>
          <w:szCs w:val="28"/>
        </w:rPr>
      </w:pPr>
      <w:r>
        <w:rPr>
          <w:sz w:val="28"/>
          <w:szCs w:val="28"/>
        </w:rPr>
        <w:t>Сведения, содержащиеся в анкете клиента, хранящейся в электронном виде, при переносе их на бумажный носитель по своему содержанию должны соответствовать их электронному аналогу.</w:t>
      </w:r>
    </w:p>
    <w:p>
      <w:pPr>
        <w:autoSpaceDE w:val="0"/>
        <w:autoSpaceDN w:val="0"/>
        <w:adjustRightInd w:val="0"/>
        <w:ind w:firstLine="540"/>
        <w:jc w:val="both"/>
        <w:rPr>
          <w:sz w:val="28"/>
          <w:szCs w:val="28"/>
        </w:rPr>
      </w:pPr>
      <w:r>
        <w:rPr>
          <w:sz w:val="28"/>
          <w:szCs w:val="28"/>
        </w:rPr>
        <w:t>3.7. Организации следует оформлять анкету клиента в случаях, если:</w:t>
      </w:r>
    </w:p>
    <w:p>
      <w:pPr>
        <w:autoSpaceDE w:val="0"/>
        <w:autoSpaceDN w:val="0"/>
        <w:adjustRightInd w:val="0"/>
        <w:ind w:firstLine="540"/>
        <w:jc w:val="both"/>
        <w:rPr>
          <w:sz w:val="28"/>
          <w:szCs w:val="28"/>
        </w:rPr>
      </w:pPr>
      <w:r>
        <w:rPr>
          <w:sz w:val="28"/>
          <w:szCs w:val="28"/>
        </w:rPr>
        <w:t>фамилия, имя и отчество (если иное не вытекает из закона или национального обычая), а также другие имеющиеся у организации сведения о клиенте, представителе клиента, выгодоприобретателе, бенефициарном владельце полностью совпадают с информацией, содержащейся в Перечне;</w:t>
      </w:r>
    </w:p>
    <w:p>
      <w:pPr>
        <w:autoSpaceDE w:val="0"/>
        <w:autoSpaceDN w:val="0"/>
        <w:adjustRightInd w:val="0"/>
        <w:ind w:firstLine="540"/>
        <w:jc w:val="both"/>
        <w:rPr>
          <w:sz w:val="28"/>
          <w:szCs w:val="28"/>
        </w:rPr>
      </w:pPr>
      <w:r>
        <w:rPr>
          <w:sz w:val="28"/>
          <w:szCs w:val="28"/>
        </w:rPr>
        <w:t xml:space="preserve">в отношении клиента, представителя клиента, выгодоприобретателя, бенефициарного владельца, или операции у организации возникают </w:t>
      </w:r>
      <w:r>
        <w:rPr>
          <w:sz w:val="28"/>
          <w:szCs w:val="28"/>
        </w:rPr>
        <w:lastRenderedPageBreak/>
        <w:t>подозрения в том, что они связаны с легализацией (отмыванием) доходов, полученных преступным путем, или финансированием терроризма;</w:t>
      </w:r>
    </w:p>
    <w:p>
      <w:pPr>
        <w:autoSpaceDE w:val="0"/>
        <w:autoSpaceDN w:val="0"/>
        <w:adjustRightInd w:val="0"/>
        <w:ind w:firstLine="540"/>
        <w:jc w:val="both"/>
        <w:rPr>
          <w:sz w:val="28"/>
          <w:szCs w:val="28"/>
        </w:rPr>
      </w:pPr>
      <w:r>
        <w:rPr>
          <w:sz w:val="28"/>
          <w:szCs w:val="28"/>
        </w:rPr>
        <w:t xml:space="preserve">имеются основания для документального фиксирования информации, предусмотренные </w:t>
      </w:r>
      <w:hyperlink r:id="rId14" w:history="1">
        <w:r>
          <w:rPr>
            <w:sz w:val="28"/>
            <w:szCs w:val="28"/>
          </w:rPr>
          <w:t>пунктом 2 ст. 7</w:t>
        </w:r>
      </w:hyperlink>
      <w:r>
        <w:rPr>
          <w:sz w:val="28"/>
          <w:szCs w:val="28"/>
        </w:rPr>
        <w:t xml:space="preserve"> Федерального закона;</w:t>
      </w:r>
    </w:p>
    <w:p>
      <w:pPr>
        <w:autoSpaceDE w:val="0"/>
        <w:autoSpaceDN w:val="0"/>
        <w:adjustRightInd w:val="0"/>
        <w:ind w:firstLine="540"/>
        <w:jc w:val="both"/>
        <w:rPr>
          <w:sz w:val="28"/>
          <w:szCs w:val="28"/>
        </w:rPr>
      </w:pPr>
      <w:r>
        <w:rPr>
          <w:sz w:val="28"/>
          <w:szCs w:val="28"/>
        </w:rPr>
        <w:t>организация оценивает степень (уровень) Риска как повышенную.</w:t>
      </w:r>
    </w:p>
    <w:p>
      <w:pPr>
        <w:pStyle w:val="a3"/>
        <w:ind w:firstLine="540"/>
        <w:rPr>
          <w:b w:val="0"/>
          <w:sz w:val="28"/>
          <w:szCs w:val="28"/>
        </w:rPr>
      </w:pPr>
      <w:r>
        <w:rPr>
          <w:b w:val="0"/>
          <w:sz w:val="28"/>
          <w:szCs w:val="28"/>
        </w:rPr>
        <w:t>3.8. При проведении идентификации клиента, представителя клиента, выгодоприобретателя, бенефициарного владельца, обновлении информации о них, ООО «ХХХ» вправе на основании п. 5.4 ст. 7 Федерального закона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pPr>
        <w:autoSpaceDE w:val="0"/>
        <w:autoSpaceDN w:val="0"/>
        <w:adjustRightInd w:val="0"/>
        <w:ind w:firstLine="540"/>
        <w:jc w:val="both"/>
        <w:outlineLvl w:val="1"/>
        <w:rPr>
          <w:sz w:val="28"/>
          <w:szCs w:val="28"/>
        </w:rPr>
      </w:pPr>
      <w:r>
        <w:rPr>
          <w:sz w:val="28"/>
          <w:szCs w:val="28"/>
        </w:rPr>
        <w:t>3.9. ООО «ХХХ»</w:t>
      </w:r>
      <w:r>
        <w:rPr>
          <w:b/>
          <w:sz w:val="28"/>
          <w:szCs w:val="28"/>
        </w:rPr>
        <w:t xml:space="preserve"> </w:t>
      </w:r>
      <w:r>
        <w:rPr>
          <w:sz w:val="28"/>
          <w:szCs w:val="28"/>
        </w:rPr>
        <w:t xml:space="preserve"> при проведении идентификации клиента, представителя клиента, выгодоприобретателя, бенефициарного владельца использует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w:t>
      </w:r>
    </w:p>
    <w:p>
      <w:pPr>
        <w:autoSpaceDE w:val="0"/>
        <w:autoSpaceDN w:val="0"/>
        <w:adjustRightInd w:val="0"/>
        <w:ind w:firstLine="540"/>
        <w:jc w:val="both"/>
        <w:outlineLvl w:val="1"/>
        <w:rPr>
          <w:sz w:val="28"/>
          <w:szCs w:val="28"/>
        </w:rPr>
      </w:pPr>
      <w:r>
        <w:rPr>
          <w:sz w:val="28"/>
          <w:szCs w:val="28"/>
        </w:rPr>
        <w:t>3.10. ООО «ХХХ»</w:t>
      </w:r>
      <w:r>
        <w:rPr>
          <w:b/>
          <w:sz w:val="28"/>
          <w:szCs w:val="28"/>
        </w:rPr>
        <w:t xml:space="preserve"> </w:t>
      </w:r>
      <w:r>
        <w:rPr>
          <w:sz w:val="28"/>
          <w:szCs w:val="28"/>
        </w:rPr>
        <w:t>также может использовать иные дополнительные (вспомогательные) источники информации, доступные организации на законных основаниях.</w:t>
      </w:r>
    </w:p>
    <w:p>
      <w:pPr>
        <w:autoSpaceDE w:val="0"/>
        <w:autoSpaceDN w:val="0"/>
        <w:adjustRightInd w:val="0"/>
        <w:ind w:firstLine="540"/>
        <w:jc w:val="both"/>
        <w:rPr>
          <w:sz w:val="28"/>
          <w:szCs w:val="28"/>
        </w:rPr>
      </w:pPr>
      <w:r>
        <w:rPr>
          <w:sz w:val="28"/>
          <w:szCs w:val="28"/>
        </w:rPr>
        <w:t>3.11.</w:t>
      </w:r>
      <w:r>
        <w:rPr>
          <w:b/>
          <w:sz w:val="28"/>
          <w:szCs w:val="28"/>
        </w:rPr>
        <w:t xml:space="preserve"> </w:t>
      </w:r>
      <w:r>
        <w:rPr>
          <w:sz w:val="28"/>
          <w:szCs w:val="28"/>
        </w:rPr>
        <w:t>В целях принятия на обслуживание клиентов, являющихся иностранными публичными должностными лицами,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ООО «ХХХ» обязано:</w:t>
      </w:r>
    </w:p>
    <w:p>
      <w:pPr>
        <w:autoSpaceDE w:val="0"/>
        <w:autoSpaceDN w:val="0"/>
        <w:adjustRightInd w:val="0"/>
        <w:ind w:firstLine="567"/>
        <w:jc w:val="both"/>
        <w:outlineLvl w:val="1"/>
        <w:rPr>
          <w:sz w:val="28"/>
          <w:szCs w:val="28"/>
        </w:rPr>
      </w:pPr>
      <w:r>
        <w:rPr>
          <w:sz w:val="28"/>
          <w:szCs w:val="28"/>
        </w:rP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включая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w:t>
      </w:r>
      <w:r>
        <w:rPr>
          <w:sz w:val="28"/>
          <w:szCs w:val="28"/>
        </w:rPr>
        <w:lastRenderedPageBreak/>
        <w:t>основании федеральных законов, включенные в перечни должностей, определяемые Президентом Российской Федерации;</w:t>
      </w:r>
    </w:p>
    <w:p>
      <w:pPr>
        <w:autoSpaceDE w:val="0"/>
        <w:autoSpaceDN w:val="0"/>
        <w:adjustRightInd w:val="0"/>
        <w:ind w:firstLine="567"/>
        <w:jc w:val="both"/>
        <w:outlineLvl w:val="1"/>
        <w:rPr>
          <w:sz w:val="28"/>
          <w:szCs w:val="28"/>
        </w:rPr>
      </w:pPr>
      <w:r>
        <w:rPr>
          <w:sz w:val="28"/>
          <w:szCs w:val="28"/>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pPr>
        <w:autoSpaceDE w:val="0"/>
        <w:autoSpaceDN w:val="0"/>
        <w:adjustRightInd w:val="0"/>
        <w:ind w:firstLine="567"/>
        <w:jc w:val="both"/>
        <w:outlineLvl w:val="1"/>
        <w:rPr>
          <w:sz w:val="28"/>
          <w:szCs w:val="28"/>
        </w:rPr>
      </w:pPr>
      <w:r>
        <w:rPr>
          <w:sz w:val="28"/>
          <w:szCs w:val="28"/>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pPr>
        <w:autoSpaceDE w:val="0"/>
        <w:autoSpaceDN w:val="0"/>
        <w:adjustRightInd w:val="0"/>
        <w:ind w:firstLine="567"/>
        <w:jc w:val="both"/>
        <w:outlineLvl w:val="1"/>
        <w:rPr>
          <w:sz w:val="28"/>
          <w:szCs w:val="28"/>
        </w:rPr>
      </w:pPr>
      <w:r>
        <w:rPr>
          <w:sz w:val="28"/>
          <w:szCs w:val="28"/>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pPr>
        <w:autoSpaceDE w:val="0"/>
        <w:autoSpaceDN w:val="0"/>
        <w:adjustRightInd w:val="0"/>
        <w:ind w:firstLine="567"/>
        <w:jc w:val="both"/>
        <w:outlineLvl w:val="1"/>
        <w:rPr>
          <w:sz w:val="28"/>
          <w:szCs w:val="28"/>
        </w:rPr>
      </w:pPr>
      <w:r>
        <w:rPr>
          <w:sz w:val="28"/>
          <w:szCs w:val="28"/>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pPr>
        <w:autoSpaceDE w:val="0"/>
        <w:autoSpaceDN w:val="0"/>
        <w:adjustRightInd w:val="0"/>
        <w:ind w:firstLine="567"/>
        <w:jc w:val="both"/>
        <w:rPr>
          <w:sz w:val="28"/>
          <w:szCs w:val="28"/>
        </w:rPr>
      </w:pPr>
      <w:r>
        <w:rPr>
          <w:sz w:val="28"/>
          <w:szCs w:val="28"/>
        </w:rPr>
        <w:t>При приеме на обслуживание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случае если  ООО «ХХХ»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 2 - 5  настоящего п.п.</w:t>
      </w:r>
    </w:p>
    <w:p>
      <w:pPr>
        <w:autoSpaceDE w:val="0"/>
        <w:autoSpaceDN w:val="0"/>
        <w:adjustRightInd w:val="0"/>
        <w:ind w:firstLine="567"/>
        <w:jc w:val="both"/>
        <w:rPr>
          <w:i/>
          <w:sz w:val="28"/>
          <w:szCs w:val="28"/>
        </w:rPr>
      </w:pPr>
      <w:r>
        <w:rPr>
          <w:color w:val="000000"/>
          <w:sz w:val="28"/>
          <w:szCs w:val="28"/>
        </w:rPr>
        <w:t>Принадлежность физического лица, находящегося на обслуживании или принимаемого на обслуживание, к числу лиц, указанных в статье 7.3 Федерального закона</w:t>
      </w:r>
      <w:r>
        <w:rPr>
          <w:sz w:val="28"/>
          <w:szCs w:val="28"/>
        </w:rPr>
        <w:t xml:space="preserve"> фиксируются организацией в анкете клиента</w:t>
      </w:r>
      <w:r>
        <w:rPr>
          <w:i/>
          <w:sz w:val="28"/>
          <w:szCs w:val="28"/>
        </w:rPr>
        <w:t>.</w:t>
      </w:r>
    </w:p>
    <w:p>
      <w:pPr>
        <w:autoSpaceDE w:val="0"/>
        <w:autoSpaceDN w:val="0"/>
        <w:adjustRightInd w:val="0"/>
        <w:ind w:firstLine="540"/>
        <w:jc w:val="both"/>
        <w:rPr>
          <w:sz w:val="28"/>
          <w:szCs w:val="28"/>
        </w:rPr>
      </w:pPr>
      <w:r>
        <w:rPr>
          <w:sz w:val="28"/>
          <w:szCs w:val="28"/>
        </w:rPr>
        <w:lastRenderedPageBreak/>
        <w:t>3.12. ООО «ХХХ» обновляет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pPr>
        <w:autoSpaceDE w:val="0"/>
        <w:autoSpaceDN w:val="0"/>
        <w:adjustRightInd w:val="0"/>
        <w:ind w:firstLine="567"/>
        <w:jc w:val="both"/>
        <w:outlineLvl w:val="1"/>
        <w:rPr>
          <w:sz w:val="28"/>
          <w:szCs w:val="28"/>
        </w:rPr>
      </w:pPr>
      <w:r>
        <w:rPr>
          <w:sz w:val="28"/>
          <w:szCs w:val="28"/>
        </w:rPr>
        <w:t>3.13. При проведении ООО «ХХХ»  проверки наличия информации о клиенте, представителе клиента, выгодоприобретателе, бенефициарном владельце в перечне организаций и физических лиц, в отношении которых имеются сведения об их участии в экстремистской деятельности (далее - Перечень) используется актуальный на дату такой проверки Перечень.</w:t>
      </w:r>
    </w:p>
    <w:p>
      <w:pPr>
        <w:autoSpaceDE w:val="0"/>
        <w:autoSpaceDN w:val="0"/>
        <w:adjustRightInd w:val="0"/>
        <w:ind w:firstLine="540"/>
        <w:jc w:val="both"/>
        <w:rPr>
          <w:sz w:val="28"/>
          <w:szCs w:val="28"/>
        </w:rPr>
      </w:pPr>
      <w:r>
        <w:rPr>
          <w:sz w:val="28"/>
          <w:szCs w:val="28"/>
        </w:rPr>
        <w:t xml:space="preserve">3.14. При проведении ООО «ХХХ» проверки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получаемых в и </w:t>
      </w:r>
      <w:hyperlink r:id="rId15" w:history="1">
        <w:r>
          <w:rPr>
            <w:sz w:val="28"/>
            <w:szCs w:val="28"/>
          </w:rPr>
          <w:t>пунктом 2 статьи 7.4</w:t>
        </w:r>
      </w:hyperlink>
      <w:r>
        <w:rPr>
          <w:sz w:val="28"/>
          <w:szCs w:val="28"/>
        </w:rPr>
        <w:t xml:space="preserve"> Федерального закона используется актуальная информация;</w:t>
      </w:r>
    </w:p>
    <w:p>
      <w:pPr>
        <w:autoSpaceDE w:val="0"/>
        <w:autoSpaceDN w:val="0"/>
        <w:adjustRightInd w:val="0"/>
        <w:ind w:firstLine="567"/>
        <w:jc w:val="both"/>
        <w:rPr>
          <w:sz w:val="28"/>
          <w:szCs w:val="28"/>
        </w:rPr>
      </w:pPr>
      <w:r>
        <w:rPr>
          <w:sz w:val="28"/>
          <w:szCs w:val="28"/>
        </w:rPr>
        <w:t xml:space="preserve">3.15. Результаты проверок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получаемых в соответствии с </w:t>
      </w:r>
      <w:hyperlink r:id="rId16" w:history="1">
        <w:r>
          <w:rPr>
            <w:sz w:val="28"/>
            <w:szCs w:val="28"/>
          </w:rPr>
          <w:t>пунктом 2 статьи 6</w:t>
        </w:r>
      </w:hyperlink>
      <w:r>
        <w:rPr>
          <w:sz w:val="28"/>
          <w:szCs w:val="28"/>
        </w:rPr>
        <w:t xml:space="preserve"> и </w:t>
      </w:r>
      <w:hyperlink r:id="rId17" w:history="1">
        <w:r>
          <w:rPr>
            <w:sz w:val="28"/>
            <w:szCs w:val="28"/>
          </w:rPr>
          <w:t>пунктом 2 статьи 7.4</w:t>
        </w:r>
      </w:hyperlink>
      <w:r>
        <w:rPr>
          <w:sz w:val="28"/>
          <w:szCs w:val="28"/>
        </w:rPr>
        <w:t xml:space="preserve"> Федерального закона, а также дата проверки фиксируются организацией в анкете клиента.</w:t>
      </w:r>
    </w:p>
    <w:p>
      <w:pPr>
        <w:ind w:firstLine="709"/>
        <w:jc w:val="both"/>
        <w:rPr>
          <w:color w:val="000000"/>
          <w:sz w:val="28"/>
          <w:szCs w:val="28"/>
        </w:rPr>
      </w:pPr>
      <w:r>
        <w:rPr>
          <w:color w:val="000000"/>
          <w:sz w:val="28"/>
          <w:szCs w:val="28"/>
        </w:rPr>
        <w:t>3.16. ООО «ХХХ» принимает меры по выявлению среди лиц, находящихся на обслуживании или принимаемых на обслуживание, а также среди лиц, являющихся сторонами при совершении операции (сделки),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pPr>
        <w:autoSpaceDE w:val="0"/>
        <w:autoSpaceDN w:val="0"/>
        <w:adjustRightInd w:val="0"/>
        <w:ind w:firstLine="567"/>
        <w:jc w:val="both"/>
        <w:rPr>
          <w:sz w:val="28"/>
          <w:szCs w:val="28"/>
        </w:rPr>
      </w:pPr>
      <w:r>
        <w:rPr>
          <w:color w:val="000000"/>
          <w:sz w:val="28"/>
          <w:szCs w:val="28"/>
        </w:rPr>
        <w:t xml:space="preserve">Принадлежность лица к лицу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w:t>
      </w:r>
      <w:r>
        <w:rPr>
          <w:sz w:val="28"/>
          <w:szCs w:val="28"/>
        </w:rPr>
        <w:t>фиксируются организацией в анкете клиента.</w:t>
      </w:r>
    </w:p>
    <w:p>
      <w:pPr>
        <w:autoSpaceDE w:val="0"/>
        <w:autoSpaceDN w:val="0"/>
        <w:adjustRightInd w:val="0"/>
        <w:jc w:val="center"/>
        <w:outlineLvl w:val="1"/>
        <w:rPr>
          <w:b/>
          <w:sz w:val="28"/>
          <w:szCs w:val="28"/>
        </w:rPr>
      </w:pPr>
    </w:p>
    <w:p>
      <w:pPr>
        <w:autoSpaceDE w:val="0"/>
        <w:autoSpaceDN w:val="0"/>
        <w:adjustRightInd w:val="0"/>
        <w:jc w:val="center"/>
        <w:outlineLvl w:val="1"/>
        <w:rPr>
          <w:b/>
          <w:sz w:val="28"/>
          <w:szCs w:val="28"/>
        </w:rPr>
      </w:pPr>
      <w:r>
        <w:rPr>
          <w:b/>
          <w:sz w:val="28"/>
          <w:szCs w:val="28"/>
        </w:rPr>
        <w:t>4. Программа изучения клиента.</w:t>
      </w:r>
    </w:p>
    <w:p>
      <w:pPr>
        <w:autoSpaceDE w:val="0"/>
        <w:autoSpaceDN w:val="0"/>
        <w:adjustRightInd w:val="0"/>
        <w:outlineLvl w:val="1"/>
        <w:rPr>
          <w:b/>
          <w:sz w:val="28"/>
          <w:szCs w:val="28"/>
        </w:rPr>
      </w:pPr>
    </w:p>
    <w:p>
      <w:pPr>
        <w:autoSpaceDE w:val="0"/>
        <w:autoSpaceDN w:val="0"/>
        <w:adjustRightInd w:val="0"/>
        <w:ind w:firstLine="540"/>
        <w:jc w:val="both"/>
        <w:rPr>
          <w:sz w:val="28"/>
          <w:szCs w:val="28"/>
        </w:rPr>
      </w:pPr>
      <w:r>
        <w:rPr>
          <w:bCs/>
          <w:sz w:val="28"/>
          <w:szCs w:val="28"/>
        </w:rPr>
        <w:t xml:space="preserve">4.1. </w:t>
      </w:r>
      <w:r>
        <w:rPr>
          <w:sz w:val="28"/>
          <w:szCs w:val="28"/>
        </w:rPr>
        <w:t>ООО «ХХХ» при приеме на обслуживание и обслуживании клиентов - юридических лиц получает информацию о целях установления и предполагаемом характере их деловых отношений с ООО «ХХХ»,  а также на регулярной основе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w:t>
      </w:r>
    </w:p>
    <w:p>
      <w:pPr>
        <w:autoSpaceDE w:val="0"/>
        <w:autoSpaceDN w:val="0"/>
        <w:adjustRightInd w:val="0"/>
        <w:ind w:firstLine="540"/>
        <w:jc w:val="both"/>
        <w:rPr>
          <w:sz w:val="28"/>
          <w:szCs w:val="28"/>
        </w:rPr>
      </w:pPr>
      <w:r>
        <w:rPr>
          <w:sz w:val="28"/>
          <w:szCs w:val="28"/>
        </w:rPr>
        <w:lastRenderedPageBreak/>
        <w:t>При этом под определением деловой репутации клиента понимается его оценка, основывающаяся на общедоступной информации.</w:t>
      </w:r>
    </w:p>
    <w:p>
      <w:pPr>
        <w:autoSpaceDE w:val="0"/>
        <w:autoSpaceDN w:val="0"/>
        <w:adjustRightInd w:val="0"/>
        <w:ind w:firstLine="540"/>
        <w:jc w:val="both"/>
        <w:rPr>
          <w:sz w:val="28"/>
          <w:szCs w:val="28"/>
        </w:rPr>
      </w:pPr>
      <w:r>
        <w:rPr>
          <w:sz w:val="28"/>
          <w:szCs w:val="28"/>
        </w:rPr>
        <w:t>Конкретными мероприятиями в целях реализации Программы изучения клиента являются:</w:t>
      </w:r>
    </w:p>
    <w:p>
      <w:pPr>
        <w:autoSpaceDE w:val="0"/>
        <w:autoSpaceDN w:val="0"/>
        <w:adjustRightInd w:val="0"/>
        <w:ind w:firstLine="540"/>
        <w:jc w:val="both"/>
        <w:rPr>
          <w:sz w:val="28"/>
          <w:szCs w:val="28"/>
        </w:rPr>
      </w:pPr>
      <w:r>
        <w:rPr>
          <w:sz w:val="28"/>
          <w:szCs w:val="28"/>
        </w:rPr>
        <w:t>1. Сбор информации в отношении клиента, представителя клиента и (или) выгодоприобретателя, а также бенефициарного владельца из общедоступных источников информации.</w:t>
      </w:r>
    </w:p>
    <w:p>
      <w:pPr>
        <w:autoSpaceDE w:val="0"/>
        <w:autoSpaceDN w:val="0"/>
        <w:adjustRightInd w:val="0"/>
        <w:ind w:firstLine="540"/>
        <w:jc w:val="both"/>
        <w:rPr>
          <w:sz w:val="28"/>
          <w:szCs w:val="28"/>
        </w:rPr>
      </w:pPr>
      <w:r>
        <w:rPr>
          <w:sz w:val="28"/>
          <w:szCs w:val="28"/>
        </w:rPr>
        <w:t>2. Проверка наличия информации в отношении клиента, представителя клиента и (или) выгодоприобретателя, а также бенефициарного владельца в актуальной редакции Перечня.</w:t>
      </w:r>
    </w:p>
    <w:p>
      <w:pPr>
        <w:autoSpaceDE w:val="0"/>
        <w:autoSpaceDN w:val="0"/>
        <w:adjustRightInd w:val="0"/>
        <w:ind w:firstLine="540"/>
        <w:jc w:val="both"/>
        <w:rPr>
          <w:sz w:val="28"/>
          <w:szCs w:val="28"/>
        </w:rPr>
      </w:pPr>
      <w:r>
        <w:rPr>
          <w:sz w:val="28"/>
          <w:szCs w:val="28"/>
        </w:rPr>
        <w:t>3. Направление запросов в соответствующие государственные органы, саморегулируемые организации иным компетентным лицам при возникновении обоснованных сомнений в отношении причастности клиента, представителя клиента и (или) выгодоприобретателя, а также бенефициарного владельца к деятельности, направленной на отмывание доходов, полученных преступным путем и финансирование терроризма.</w:t>
      </w:r>
    </w:p>
    <w:p>
      <w:pPr>
        <w:autoSpaceDE w:val="0"/>
        <w:autoSpaceDN w:val="0"/>
        <w:adjustRightInd w:val="0"/>
        <w:outlineLvl w:val="1"/>
        <w:rPr>
          <w:b/>
          <w:sz w:val="28"/>
          <w:szCs w:val="28"/>
        </w:rPr>
      </w:pPr>
    </w:p>
    <w:p>
      <w:pPr>
        <w:autoSpaceDE w:val="0"/>
        <w:autoSpaceDN w:val="0"/>
        <w:adjustRightInd w:val="0"/>
        <w:jc w:val="center"/>
        <w:outlineLvl w:val="1"/>
        <w:rPr>
          <w:b/>
          <w:sz w:val="28"/>
          <w:szCs w:val="28"/>
        </w:rPr>
      </w:pPr>
      <w:r>
        <w:rPr>
          <w:b/>
          <w:sz w:val="28"/>
          <w:szCs w:val="28"/>
        </w:rPr>
        <w:t>5. Программа оценки риска.</w:t>
      </w:r>
    </w:p>
    <w:p>
      <w:pPr>
        <w:autoSpaceDE w:val="0"/>
        <w:autoSpaceDN w:val="0"/>
        <w:adjustRightInd w:val="0"/>
        <w:ind w:firstLine="540"/>
        <w:jc w:val="both"/>
        <w:rPr>
          <w:bCs/>
          <w:sz w:val="28"/>
          <w:szCs w:val="28"/>
        </w:rPr>
      </w:pPr>
    </w:p>
    <w:p>
      <w:pPr>
        <w:autoSpaceDE w:val="0"/>
        <w:autoSpaceDN w:val="0"/>
        <w:adjustRightInd w:val="0"/>
        <w:ind w:firstLine="567"/>
        <w:jc w:val="both"/>
        <w:rPr>
          <w:bCs/>
          <w:sz w:val="28"/>
          <w:szCs w:val="28"/>
        </w:rPr>
      </w:pPr>
      <w:r>
        <w:rPr>
          <w:bCs/>
          <w:sz w:val="28"/>
          <w:szCs w:val="28"/>
        </w:rPr>
        <w:t xml:space="preserve">5.1. В рамках идентификации клиента, представителя клиента, выгодоприобретателя, </w:t>
      </w:r>
      <w:r>
        <w:rPr>
          <w:sz w:val="28"/>
          <w:szCs w:val="28"/>
        </w:rPr>
        <w:t>бенефициарного владельца,</w:t>
      </w:r>
      <w:r>
        <w:rPr>
          <w:bCs/>
          <w:sz w:val="28"/>
          <w:szCs w:val="28"/>
        </w:rPr>
        <w:t xml:space="preserve"> а также при проведении операций и сделок </w:t>
      </w:r>
      <w:r>
        <w:rPr>
          <w:sz w:val="28"/>
          <w:szCs w:val="28"/>
        </w:rPr>
        <w:t>ОАО «ХХХ»</w:t>
      </w:r>
      <w:r>
        <w:rPr>
          <w:bCs/>
          <w:sz w:val="28"/>
          <w:szCs w:val="28"/>
        </w:rPr>
        <w:t xml:space="preserve"> оценивает и присваивает клиенту степень (уровень) риска.</w:t>
      </w:r>
    </w:p>
    <w:p>
      <w:pPr>
        <w:autoSpaceDE w:val="0"/>
        <w:autoSpaceDN w:val="0"/>
        <w:adjustRightInd w:val="0"/>
        <w:ind w:firstLine="567"/>
        <w:jc w:val="both"/>
        <w:rPr>
          <w:bCs/>
          <w:sz w:val="28"/>
          <w:szCs w:val="28"/>
        </w:rPr>
      </w:pPr>
      <w:r>
        <w:rPr>
          <w:sz w:val="28"/>
          <w:szCs w:val="28"/>
        </w:rPr>
        <w:t>ООО «ХХХ»</w:t>
      </w:r>
      <w:r>
        <w:rPr>
          <w:bCs/>
          <w:sz w:val="28"/>
          <w:szCs w:val="28"/>
        </w:rPr>
        <w:t xml:space="preserve"> оценивает степень (уровень) Риска с учетом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финансированию терроризма (далее - признаки повышенной степени (уровня) Риска), самостоятельно включенных организацией в правила внутреннего контроля с учетом рекомендаций Группы разработки финансовых мер борьбы с отмыванием денег (ФАТФ).</w:t>
      </w:r>
    </w:p>
    <w:p>
      <w:pPr>
        <w:autoSpaceDE w:val="0"/>
        <w:autoSpaceDN w:val="0"/>
        <w:adjustRightInd w:val="0"/>
        <w:ind w:firstLine="567"/>
        <w:jc w:val="both"/>
        <w:rPr>
          <w:bCs/>
          <w:sz w:val="28"/>
          <w:szCs w:val="28"/>
        </w:rPr>
      </w:pPr>
      <w:r>
        <w:rPr>
          <w:bCs/>
          <w:sz w:val="28"/>
          <w:szCs w:val="28"/>
        </w:rPr>
        <w:t>Перечень признаков повышенной степени (уровня) Риска приведен в Приложении № 4 к настоящим Правилам.</w:t>
      </w:r>
    </w:p>
    <w:p>
      <w:pPr>
        <w:autoSpaceDE w:val="0"/>
        <w:autoSpaceDN w:val="0"/>
        <w:adjustRightInd w:val="0"/>
        <w:ind w:firstLine="567"/>
        <w:jc w:val="both"/>
        <w:rPr>
          <w:bCs/>
          <w:sz w:val="28"/>
          <w:szCs w:val="28"/>
        </w:rPr>
      </w:pPr>
    </w:p>
    <w:p>
      <w:pPr>
        <w:autoSpaceDE w:val="0"/>
        <w:autoSpaceDN w:val="0"/>
        <w:adjustRightInd w:val="0"/>
        <w:ind w:firstLine="540"/>
        <w:jc w:val="both"/>
        <w:rPr>
          <w:bCs/>
          <w:sz w:val="28"/>
          <w:szCs w:val="28"/>
        </w:rPr>
      </w:pPr>
      <w:r>
        <w:rPr>
          <w:bCs/>
          <w:sz w:val="28"/>
          <w:szCs w:val="28"/>
        </w:rPr>
        <w:t xml:space="preserve">5.2. </w:t>
      </w:r>
      <w:r>
        <w:rPr>
          <w:sz w:val="28"/>
          <w:szCs w:val="28"/>
        </w:rPr>
        <w:t>ООО «ХХХ»</w:t>
      </w:r>
      <w:r>
        <w:rPr>
          <w:bCs/>
          <w:sz w:val="28"/>
          <w:szCs w:val="28"/>
        </w:rPr>
        <w:t xml:space="preserve"> оценивает степень (уровень) Риска при установлении деловых отношений с клиентом (</w:t>
      </w:r>
      <w:r>
        <w:rPr>
          <w:sz w:val="28"/>
          <w:szCs w:val="28"/>
        </w:rPr>
        <w:t>до приема клиента на обслуживание</w:t>
      </w:r>
      <w:r>
        <w:rPr>
          <w:bCs/>
          <w:sz w:val="28"/>
          <w:szCs w:val="28"/>
        </w:rPr>
        <w:t>), в ходе обслуживания клиента,  в иных случаях предусмотренных организацией в правилах внутреннего контроля.</w:t>
      </w:r>
    </w:p>
    <w:p>
      <w:pPr>
        <w:autoSpaceDE w:val="0"/>
        <w:autoSpaceDN w:val="0"/>
        <w:adjustRightInd w:val="0"/>
        <w:ind w:firstLine="567"/>
        <w:jc w:val="both"/>
        <w:rPr>
          <w:sz w:val="28"/>
          <w:szCs w:val="28"/>
        </w:rPr>
      </w:pPr>
      <w:r>
        <w:rPr>
          <w:bCs/>
          <w:sz w:val="28"/>
          <w:szCs w:val="28"/>
        </w:rPr>
        <w:t xml:space="preserve">В целях проведения оценки степени (уровня) риска, а также последующего контроля за его изменением ООО </w:t>
      </w:r>
      <w:r>
        <w:rPr>
          <w:sz w:val="28"/>
          <w:szCs w:val="28"/>
        </w:rPr>
        <w:t>«ХХХ» осуществляет постоянный мониторинг операций (сделок) клиента по мере их совершения.</w:t>
      </w:r>
    </w:p>
    <w:p>
      <w:pPr>
        <w:autoSpaceDE w:val="0"/>
        <w:autoSpaceDN w:val="0"/>
        <w:adjustRightInd w:val="0"/>
        <w:ind w:firstLine="567"/>
        <w:jc w:val="both"/>
        <w:rPr>
          <w:bCs/>
          <w:sz w:val="28"/>
          <w:szCs w:val="28"/>
        </w:rPr>
      </w:pPr>
      <w:r>
        <w:rPr>
          <w:sz w:val="28"/>
          <w:szCs w:val="28"/>
        </w:rPr>
        <w:t>Мониторинг операций (сделок) клиента проводится не реже одного раза в год.</w:t>
      </w:r>
    </w:p>
    <w:p>
      <w:pPr>
        <w:autoSpaceDE w:val="0"/>
        <w:autoSpaceDN w:val="0"/>
        <w:adjustRightInd w:val="0"/>
        <w:ind w:firstLine="567"/>
        <w:jc w:val="both"/>
        <w:rPr>
          <w:bCs/>
          <w:sz w:val="28"/>
          <w:szCs w:val="28"/>
        </w:rPr>
      </w:pPr>
      <w:r>
        <w:rPr>
          <w:bCs/>
          <w:sz w:val="28"/>
          <w:szCs w:val="28"/>
        </w:rPr>
        <w:t xml:space="preserve">Если операции (сделки) или деятельность клиента отнесены к повышенному риску, организация уделяет повышенное внимание операциям (сделкам), проводимым этим клиентом, в целях выявления оснований для </w:t>
      </w:r>
      <w:r>
        <w:rPr>
          <w:bCs/>
          <w:sz w:val="28"/>
          <w:szCs w:val="28"/>
        </w:rPr>
        <w:lastRenderedPageBreak/>
        <w:t xml:space="preserve">документального фиксирования информации, предусмотренных </w:t>
      </w:r>
      <w:hyperlink r:id="rId18" w:history="1">
        <w:r>
          <w:rPr>
            <w:bCs/>
            <w:sz w:val="28"/>
            <w:szCs w:val="28"/>
          </w:rPr>
          <w:t>абзацем 4 п. 2 ст. 7</w:t>
        </w:r>
      </w:hyperlink>
      <w:r>
        <w:rPr>
          <w:bCs/>
          <w:sz w:val="28"/>
          <w:szCs w:val="28"/>
        </w:rPr>
        <w:t xml:space="preserve"> Федерального закона, операций, подпадающих под критерии и признаки необычных сделок, предусмотренные в правилах внутреннего контроля, и в целях представления в уполномоченный орган сведений об операциях, установленных </w:t>
      </w:r>
      <w:hyperlink r:id="rId19" w:history="1">
        <w:r>
          <w:rPr>
            <w:bCs/>
            <w:sz w:val="28"/>
            <w:szCs w:val="28"/>
          </w:rPr>
          <w:t>пунктом 3 ст. 7</w:t>
        </w:r>
      </w:hyperlink>
      <w:r>
        <w:rPr>
          <w:bCs/>
          <w:sz w:val="28"/>
          <w:szCs w:val="28"/>
        </w:rPr>
        <w:t xml:space="preserve"> Федерального закона.</w:t>
      </w:r>
    </w:p>
    <w:p>
      <w:pPr>
        <w:autoSpaceDE w:val="0"/>
        <w:autoSpaceDN w:val="0"/>
        <w:adjustRightInd w:val="0"/>
        <w:jc w:val="center"/>
        <w:outlineLvl w:val="1"/>
        <w:rPr>
          <w:b/>
          <w:sz w:val="28"/>
          <w:szCs w:val="28"/>
        </w:rPr>
      </w:pPr>
    </w:p>
    <w:p>
      <w:pPr>
        <w:autoSpaceDE w:val="0"/>
        <w:autoSpaceDN w:val="0"/>
        <w:adjustRightInd w:val="0"/>
        <w:jc w:val="center"/>
        <w:outlineLvl w:val="1"/>
        <w:rPr>
          <w:b/>
          <w:sz w:val="28"/>
          <w:szCs w:val="28"/>
        </w:rPr>
      </w:pPr>
      <w:r>
        <w:rPr>
          <w:b/>
          <w:sz w:val="28"/>
          <w:szCs w:val="28"/>
        </w:rPr>
        <w:t>6. Программа выявления операций.</w:t>
      </w:r>
    </w:p>
    <w:p>
      <w:pPr>
        <w:autoSpaceDE w:val="0"/>
        <w:autoSpaceDN w:val="0"/>
        <w:adjustRightInd w:val="0"/>
        <w:jc w:val="both"/>
        <w:outlineLvl w:val="1"/>
        <w:rPr>
          <w:color w:val="C00000"/>
          <w:sz w:val="28"/>
          <w:szCs w:val="28"/>
        </w:rPr>
      </w:pPr>
    </w:p>
    <w:p>
      <w:pPr>
        <w:autoSpaceDE w:val="0"/>
        <w:autoSpaceDN w:val="0"/>
        <w:adjustRightInd w:val="0"/>
        <w:ind w:firstLine="567"/>
        <w:jc w:val="both"/>
        <w:outlineLvl w:val="1"/>
        <w:rPr>
          <w:bCs/>
          <w:sz w:val="28"/>
          <w:szCs w:val="28"/>
        </w:rPr>
      </w:pPr>
      <w:r>
        <w:rPr>
          <w:sz w:val="28"/>
          <w:szCs w:val="28"/>
        </w:rPr>
        <w:t>6.1.  В целях выявления операций (сделок), подлежащих контролю, ООО «ХХХ» осуществляет постоянный мониторинг операций (сделок) клиентов.</w:t>
      </w:r>
    </w:p>
    <w:p>
      <w:pPr>
        <w:autoSpaceDE w:val="0"/>
        <w:autoSpaceDN w:val="0"/>
        <w:adjustRightInd w:val="0"/>
        <w:ind w:firstLine="540"/>
        <w:jc w:val="both"/>
        <w:outlineLvl w:val="1"/>
        <w:rPr>
          <w:bCs/>
          <w:sz w:val="28"/>
          <w:szCs w:val="28"/>
        </w:rPr>
      </w:pPr>
      <w:r>
        <w:rPr>
          <w:bCs/>
          <w:sz w:val="28"/>
          <w:szCs w:val="28"/>
        </w:rPr>
        <w:t>6.2. Обязательному контролю подлежат операции с денежными средствами или иным имуществом, перечисленные в ст. 6 Федерального закона.</w:t>
      </w:r>
    </w:p>
    <w:p>
      <w:pPr>
        <w:autoSpaceDE w:val="0"/>
        <w:autoSpaceDN w:val="0"/>
        <w:adjustRightInd w:val="0"/>
        <w:ind w:firstLine="540"/>
        <w:jc w:val="both"/>
        <w:rPr>
          <w:sz w:val="28"/>
          <w:szCs w:val="28"/>
        </w:rPr>
      </w:pPr>
      <w:r>
        <w:rPr>
          <w:sz w:val="28"/>
          <w:szCs w:val="28"/>
        </w:rPr>
        <w:t>6.3. ООО «ХХХ» обеспечивает повышенное внимание (мониторинг) к операциям (сделкам) клиентов, отнесенным к группе повышенного риска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финансирование терроризма, предусматривает.</w:t>
      </w:r>
    </w:p>
    <w:p>
      <w:pPr>
        <w:autoSpaceDE w:val="0"/>
        <w:autoSpaceDN w:val="0"/>
        <w:adjustRightInd w:val="0"/>
        <w:ind w:firstLine="567"/>
        <w:jc w:val="both"/>
        <w:outlineLvl w:val="1"/>
        <w:rPr>
          <w:sz w:val="28"/>
          <w:szCs w:val="28"/>
        </w:rPr>
      </w:pPr>
      <w:r>
        <w:rPr>
          <w:bCs/>
          <w:sz w:val="28"/>
          <w:szCs w:val="28"/>
        </w:rPr>
        <w:t xml:space="preserve">Определение принадлежности операции к операциям с необычным характером сделки, </w:t>
      </w:r>
      <w:r>
        <w:rPr>
          <w:sz w:val="28"/>
          <w:szCs w:val="28"/>
        </w:rPr>
        <w:t>ООО «ХХХ»</w:t>
      </w:r>
      <w:r>
        <w:rPr>
          <w:bCs/>
          <w:sz w:val="28"/>
          <w:szCs w:val="28"/>
        </w:rPr>
        <w:t xml:space="preserve"> осуществляет на основании требований, установленных в </w:t>
      </w:r>
      <w:r>
        <w:rPr>
          <w:color w:val="000000"/>
          <w:sz w:val="28"/>
          <w:szCs w:val="28"/>
        </w:rPr>
        <w:t>Приказе № 103</w:t>
      </w:r>
      <w:r>
        <w:rPr>
          <w:rStyle w:val="ac"/>
          <w:color w:val="000000"/>
          <w:sz w:val="28"/>
          <w:szCs w:val="28"/>
        </w:rPr>
        <w:footnoteReference w:id="1"/>
      </w:r>
      <w:r>
        <w:rPr>
          <w:color w:val="000000"/>
          <w:sz w:val="28"/>
          <w:szCs w:val="28"/>
        </w:rPr>
        <w:t>.</w:t>
      </w:r>
    </w:p>
    <w:p>
      <w:pPr>
        <w:autoSpaceDE w:val="0"/>
        <w:autoSpaceDN w:val="0"/>
        <w:adjustRightInd w:val="0"/>
        <w:ind w:firstLine="567"/>
        <w:jc w:val="both"/>
        <w:outlineLvl w:val="1"/>
        <w:rPr>
          <w:sz w:val="28"/>
          <w:szCs w:val="28"/>
        </w:rPr>
      </w:pPr>
      <w:r>
        <w:rPr>
          <w:sz w:val="28"/>
          <w:szCs w:val="28"/>
        </w:rPr>
        <w:t>ООО «ХХХ»</w:t>
      </w:r>
      <w:r>
        <w:rPr>
          <w:bCs/>
          <w:sz w:val="28"/>
          <w:szCs w:val="28"/>
        </w:rPr>
        <w:t xml:space="preserve"> принимает </w:t>
      </w:r>
      <w:r>
        <w:rPr>
          <w:sz w:val="28"/>
          <w:szCs w:val="28"/>
        </w:rPr>
        <w:t>решение о признании операции клиента подозрительной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w:t>
      </w:r>
    </w:p>
    <w:p>
      <w:pPr>
        <w:autoSpaceDE w:val="0"/>
        <w:autoSpaceDN w:val="0"/>
        <w:adjustRightInd w:val="0"/>
        <w:ind w:firstLine="567"/>
        <w:jc w:val="both"/>
        <w:outlineLvl w:val="1"/>
        <w:rPr>
          <w:bCs/>
          <w:sz w:val="28"/>
          <w:szCs w:val="28"/>
        </w:rPr>
      </w:pPr>
    </w:p>
    <w:p>
      <w:pPr>
        <w:autoSpaceDE w:val="0"/>
        <w:autoSpaceDN w:val="0"/>
        <w:adjustRightInd w:val="0"/>
        <w:ind w:firstLine="567"/>
        <w:jc w:val="both"/>
        <w:outlineLvl w:val="1"/>
        <w:rPr>
          <w:bCs/>
          <w:sz w:val="28"/>
          <w:szCs w:val="28"/>
        </w:rPr>
      </w:pPr>
      <w:r>
        <w:rPr>
          <w:sz w:val="28"/>
          <w:szCs w:val="28"/>
        </w:rPr>
        <w:t>6.4. При выявлении признаков необычной операции (сделки) ООО «ХХХ» анализирует иные операции (сделки) клиента, информацию о клиенте, представителе клиента, выгодоприобретателе (при наличии последних), бенефициарном владельце для подтверждения обоснованности подозрений осуществления им операции (сделки) или ряда операций (сделок) в целях легализации (отмывания) доходов, полученных преступным путем, или финансирования терроризма.</w:t>
      </w:r>
    </w:p>
    <w:p>
      <w:pPr>
        <w:autoSpaceDE w:val="0"/>
        <w:autoSpaceDN w:val="0"/>
        <w:adjustRightInd w:val="0"/>
        <w:ind w:firstLine="540"/>
        <w:jc w:val="both"/>
        <w:outlineLvl w:val="1"/>
        <w:rPr>
          <w:sz w:val="28"/>
          <w:szCs w:val="28"/>
        </w:rPr>
      </w:pPr>
      <w:r>
        <w:rPr>
          <w:sz w:val="28"/>
          <w:szCs w:val="28"/>
        </w:rPr>
        <w:t>При выявлении в деятельности клиента необычной операции (сделки) или ее признаков организация также может предпринять следующие действия:</w:t>
      </w:r>
    </w:p>
    <w:p>
      <w:pPr>
        <w:autoSpaceDE w:val="0"/>
        <w:autoSpaceDN w:val="0"/>
        <w:adjustRightInd w:val="0"/>
        <w:ind w:firstLine="540"/>
        <w:jc w:val="both"/>
        <w:outlineLvl w:val="1"/>
        <w:rPr>
          <w:sz w:val="28"/>
          <w:szCs w:val="28"/>
        </w:rPr>
      </w:pPr>
      <w:r>
        <w:rPr>
          <w:sz w:val="28"/>
          <w:szCs w:val="28"/>
        </w:rPr>
        <w:t>а) обратиться к клиенту с просьбой о предоставлении необходимых объяснений, в том числе дополнительных сведений, разъясняющих экономический смысл необычной операции (сделки);</w:t>
      </w:r>
    </w:p>
    <w:p>
      <w:pPr>
        <w:autoSpaceDE w:val="0"/>
        <w:autoSpaceDN w:val="0"/>
        <w:adjustRightInd w:val="0"/>
        <w:ind w:firstLine="540"/>
        <w:jc w:val="both"/>
        <w:outlineLvl w:val="1"/>
        <w:rPr>
          <w:sz w:val="28"/>
          <w:szCs w:val="28"/>
        </w:rPr>
      </w:pPr>
      <w:r>
        <w:rPr>
          <w:sz w:val="28"/>
          <w:szCs w:val="28"/>
        </w:rPr>
        <w:t xml:space="preserve">б) обеспечить повышенное внимание (мониторинг) в соответствии с настоящими правилами и требованиями законодательства в сфере </w:t>
      </w:r>
      <w:r>
        <w:rPr>
          <w:sz w:val="28"/>
          <w:szCs w:val="28"/>
        </w:rPr>
        <w:lastRenderedPageBreak/>
        <w:t>противодействия легализации (отмыванию) доходов, полученных преступным путем, и финансирования терроризма, ко всем операциям (сделкам) этого клиента;</w:t>
      </w:r>
    </w:p>
    <w:p>
      <w:pPr>
        <w:autoSpaceDE w:val="0"/>
        <w:autoSpaceDN w:val="0"/>
        <w:adjustRightInd w:val="0"/>
        <w:ind w:firstLine="540"/>
        <w:jc w:val="both"/>
        <w:outlineLvl w:val="1"/>
        <w:rPr>
          <w:sz w:val="28"/>
          <w:szCs w:val="28"/>
        </w:rPr>
      </w:pPr>
      <w:r>
        <w:rPr>
          <w:sz w:val="28"/>
          <w:szCs w:val="28"/>
        </w:rPr>
        <w:t>в) предпринять иные необходимые действия при условии соблюдения законодательства Российской Федерации.</w:t>
      </w:r>
    </w:p>
    <w:p>
      <w:pPr>
        <w:autoSpaceDE w:val="0"/>
        <w:autoSpaceDN w:val="0"/>
        <w:adjustRightInd w:val="0"/>
        <w:jc w:val="both"/>
        <w:rPr>
          <w:i/>
          <w:iCs/>
          <w:sz w:val="28"/>
          <w:szCs w:val="28"/>
        </w:rPr>
      </w:pPr>
    </w:p>
    <w:p>
      <w:pPr>
        <w:autoSpaceDE w:val="0"/>
        <w:autoSpaceDN w:val="0"/>
        <w:adjustRightInd w:val="0"/>
        <w:ind w:firstLine="540"/>
        <w:jc w:val="both"/>
        <w:rPr>
          <w:iCs/>
          <w:sz w:val="28"/>
          <w:szCs w:val="28"/>
        </w:rPr>
      </w:pPr>
      <w:r>
        <w:rPr>
          <w:iCs/>
          <w:sz w:val="28"/>
          <w:szCs w:val="28"/>
        </w:rPr>
        <w:t xml:space="preserve">6.5. По итогам изучения операции (сделки) руководитель </w:t>
      </w:r>
      <w:r>
        <w:rPr>
          <w:sz w:val="28"/>
          <w:szCs w:val="28"/>
        </w:rPr>
        <w:t>ООО «ХХХ»</w:t>
      </w:r>
      <w:r>
        <w:rPr>
          <w:iCs/>
          <w:sz w:val="28"/>
          <w:szCs w:val="28"/>
        </w:rPr>
        <w:t xml:space="preserve"> либо уполномоченное им должностным лицо принимает решение:</w:t>
      </w:r>
    </w:p>
    <w:p>
      <w:pPr>
        <w:autoSpaceDE w:val="0"/>
        <w:autoSpaceDN w:val="0"/>
        <w:adjustRightInd w:val="0"/>
        <w:ind w:firstLine="540"/>
        <w:jc w:val="both"/>
        <w:rPr>
          <w:iCs/>
          <w:sz w:val="28"/>
          <w:szCs w:val="28"/>
        </w:rPr>
      </w:pPr>
      <w:r>
        <w:rPr>
          <w:iCs/>
          <w:sz w:val="28"/>
          <w:szCs w:val="28"/>
        </w:rPr>
        <w:t xml:space="preserve">а) о признании операции (сделки) клиента подлежащей обязательному контролю в соответствии со </w:t>
      </w:r>
      <w:hyperlink r:id="rId20" w:history="1">
        <w:r>
          <w:rPr>
            <w:iCs/>
            <w:sz w:val="28"/>
            <w:szCs w:val="28"/>
          </w:rPr>
          <w:t>статьей 6</w:t>
        </w:r>
      </w:hyperlink>
      <w:r>
        <w:rPr>
          <w:iCs/>
          <w:sz w:val="28"/>
          <w:szCs w:val="28"/>
        </w:rPr>
        <w:t xml:space="preserve"> Федерального закона;</w:t>
      </w:r>
    </w:p>
    <w:p>
      <w:pPr>
        <w:autoSpaceDE w:val="0"/>
        <w:autoSpaceDN w:val="0"/>
        <w:adjustRightInd w:val="0"/>
        <w:ind w:firstLine="540"/>
        <w:jc w:val="both"/>
        <w:rPr>
          <w:iCs/>
          <w:sz w:val="28"/>
          <w:szCs w:val="28"/>
        </w:rPr>
      </w:pPr>
      <w:r>
        <w:rPr>
          <w:iCs/>
          <w:sz w:val="28"/>
          <w:szCs w:val="28"/>
        </w:rPr>
        <w:t>б) о признании выявленной необычной операции (сделки) подозрительной операцией (сделкой), осуществление которой может быть направлено на легализацию (отмывание) доходов, полученных преступным путем, или финансирование терроризма;</w:t>
      </w:r>
    </w:p>
    <w:p>
      <w:pPr>
        <w:autoSpaceDE w:val="0"/>
        <w:autoSpaceDN w:val="0"/>
        <w:adjustRightInd w:val="0"/>
        <w:ind w:firstLine="540"/>
        <w:jc w:val="both"/>
        <w:rPr>
          <w:iCs/>
          <w:sz w:val="28"/>
          <w:szCs w:val="28"/>
        </w:rPr>
      </w:pPr>
      <w:r>
        <w:rPr>
          <w:iCs/>
          <w:sz w:val="28"/>
          <w:szCs w:val="28"/>
        </w:rPr>
        <w:t>в) о необходимости принятия дополнительных мер по изучению необычной операции (сделки) клиента;</w:t>
      </w:r>
    </w:p>
    <w:p>
      <w:pPr>
        <w:autoSpaceDE w:val="0"/>
        <w:autoSpaceDN w:val="0"/>
        <w:adjustRightInd w:val="0"/>
        <w:ind w:firstLine="540"/>
        <w:jc w:val="both"/>
        <w:rPr>
          <w:iCs/>
          <w:sz w:val="28"/>
          <w:szCs w:val="28"/>
        </w:rPr>
      </w:pPr>
      <w:r>
        <w:rPr>
          <w:iCs/>
          <w:sz w:val="28"/>
          <w:szCs w:val="28"/>
        </w:rPr>
        <w:t>г) о представлении соответствующей информации в Федеральную службу по финансовому мониторингу.</w:t>
      </w:r>
    </w:p>
    <w:p>
      <w:pPr>
        <w:autoSpaceDE w:val="0"/>
        <w:autoSpaceDN w:val="0"/>
        <w:adjustRightInd w:val="0"/>
        <w:ind w:firstLine="540"/>
        <w:jc w:val="both"/>
        <w:rPr>
          <w:i/>
          <w:sz w:val="28"/>
          <w:szCs w:val="28"/>
        </w:rPr>
      </w:pPr>
    </w:p>
    <w:p>
      <w:pPr>
        <w:autoSpaceDE w:val="0"/>
        <w:autoSpaceDN w:val="0"/>
        <w:adjustRightInd w:val="0"/>
        <w:ind w:firstLine="540"/>
        <w:jc w:val="center"/>
        <w:outlineLvl w:val="1"/>
        <w:rPr>
          <w:b/>
          <w:sz w:val="28"/>
          <w:szCs w:val="28"/>
        </w:rPr>
      </w:pPr>
      <w:r>
        <w:rPr>
          <w:b/>
          <w:sz w:val="28"/>
          <w:szCs w:val="28"/>
        </w:rPr>
        <w:t>7. Программа документального фиксирования информации.</w:t>
      </w:r>
    </w:p>
    <w:p>
      <w:pPr>
        <w:autoSpaceDE w:val="0"/>
        <w:autoSpaceDN w:val="0"/>
        <w:adjustRightInd w:val="0"/>
        <w:ind w:firstLine="540"/>
        <w:jc w:val="both"/>
        <w:outlineLvl w:val="1"/>
        <w:rPr>
          <w:b/>
          <w:sz w:val="28"/>
          <w:szCs w:val="28"/>
        </w:rPr>
      </w:pPr>
    </w:p>
    <w:p>
      <w:pPr>
        <w:autoSpaceDE w:val="0"/>
        <w:autoSpaceDN w:val="0"/>
        <w:adjustRightInd w:val="0"/>
        <w:ind w:firstLine="540"/>
        <w:jc w:val="both"/>
        <w:rPr>
          <w:sz w:val="28"/>
          <w:szCs w:val="28"/>
        </w:rPr>
      </w:pPr>
      <w:r>
        <w:rPr>
          <w:sz w:val="28"/>
          <w:szCs w:val="28"/>
        </w:rPr>
        <w:t>7.1. На основании результатов программы выявления операций</w:t>
      </w:r>
      <w:r>
        <w:rPr>
          <w:bCs/>
          <w:sz w:val="28"/>
          <w:szCs w:val="28"/>
        </w:rPr>
        <w:t xml:space="preserve"> ООО «ХХХ» </w:t>
      </w:r>
      <w:r>
        <w:rPr>
          <w:sz w:val="28"/>
          <w:szCs w:val="28"/>
        </w:rPr>
        <w:t xml:space="preserve"> документально фиксирует и сохраняет конфиденциальный характер информации при выявлении признаков совершения клиентом :</w:t>
      </w:r>
    </w:p>
    <w:p>
      <w:pPr>
        <w:autoSpaceDE w:val="0"/>
        <w:autoSpaceDN w:val="0"/>
        <w:adjustRightInd w:val="0"/>
        <w:ind w:firstLine="540"/>
        <w:jc w:val="both"/>
        <w:rPr>
          <w:sz w:val="28"/>
          <w:szCs w:val="28"/>
        </w:rPr>
      </w:pPr>
      <w:r>
        <w:rPr>
          <w:sz w:val="28"/>
          <w:szCs w:val="28"/>
        </w:rPr>
        <w:t xml:space="preserve">а) операции (сделке), подлежащей обязательному контролю в соответствии со </w:t>
      </w:r>
      <w:hyperlink r:id="rId21" w:history="1">
        <w:r>
          <w:rPr>
            <w:sz w:val="28"/>
            <w:szCs w:val="28"/>
          </w:rPr>
          <w:t>статьей 6</w:t>
        </w:r>
      </w:hyperlink>
      <w:r>
        <w:rPr>
          <w:sz w:val="28"/>
          <w:szCs w:val="28"/>
        </w:rPr>
        <w:t xml:space="preserve"> Федерального закона;</w:t>
      </w:r>
    </w:p>
    <w:p>
      <w:pPr>
        <w:autoSpaceDE w:val="0"/>
        <w:autoSpaceDN w:val="0"/>
        <w:adjustRightInd w:val="0"/>
        <w:ind w:firstLine="540"/>
        <w:jc w:val="both"/>
        <w:rPr>
          <w:sz w:val="28"/>
          <w:szCs w:val="28"/>
        </w:rPr>
      </w:pPr>
      <w:r>
        <w:rPr>
          <w:sz w:val="28"/>
          <w:szCs w:val="28"/>
        </w:rPr>
        <w:t>б) операции (сделке), имеющей хотя бы один из критериев и (или) признаков, указывающих на необычный характер операции (сделки);</w:t>
      </w:r>
    </w:p>
    <w:p>
      <w:pPr>
        <w:autoSpaceDE w:val="0"/>
        <w:autoSpaceDN w:val="0"/>
        <w:adjustRightInd w:val="0"/>
        <w:ind w:firstLine="540"/>
        <w:jc w:val="both"/>
        <w:rPr>
          <w:sz w:val="28"/>
          <w:szCs w:val="28"/>
        </w:rPr>
      </w:pPr>
      <w:r>
        <w:rPr>
          <w:sz w:val="28"/>
          <w:szCs w:val="28"/>
        </w:rPr>
        <w:t>в)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pPr>
        <w:autoSpaceDE w:val="0"/>
        <w:autoSpaceDN w:val="0"/>
        <w:adjustRightInd w:val="0"/>
        <w:ind w:firstLine="540"/>
        <w:jc w:val="both"/>
        <w:rPr>
          <w:sz w:val="28"/>
          <w:szCs w:val="28"/>
        </w:rPr>
      </w:pPr>
      <w:r>
        <w:rPr>
          <w:sz w:val="28"/>
          <w:szCs w:val="28"/>
        </w:rPr>
        <w:t>г) операции (сделке), полученной при реализации программы изучения клиента.</w:t>
      </w:r>
    </w:p>
    <w:p>
      <w:pPr>
        <w:autoSpaceDE w:val="0"/>
        <w:autoSpaceDN w:val="0"/>
        <w:adjustRightInd w:val="0"/>
        <w:ind w:firstLine="540"/>
        <w:jc w:val="both"/>
        <w:rPr>
          <w:color w:val="C00000"/>
          <w:sz w:val="28"/>
          <w:szCs w:val="28"/>
        </w:rPr>
      </w:pPr>
      <w:r>
        <w:rPr>
          <w:bCs/>
          <w:sz w:val="28"/>
          <w:szCs w:val="28"/>
        </w:rPr>
        <w:t xml:space="preserve">7.2. Документальное фиксирование информации осуществляется на основании информации и документов, предоставляемых клиентами </w:t>
      </w:r>
      <w:r>
        <w:rPr>
          <w:sz w:val="28"/>
          <w:szCs w:val="28"/>
        </w:rPr>
        <w:t>ООО «ХХХ»</w:t>
      </w:r>
      <w:r>
        <w:rPr>
          <w:bCs/>
          <w:sz w:val="28"/>
          <w:szCs w:val="28"/>
        </w:rPr>
        <w:t>. Документы, позволяющие идентифицировать клиента, установить и идентифицировать выгодоприобретателя, бенефициарного владельца и иных участников операции (сделки), а также определить основания ее совершения, должны быть действительны на дату их предъявления.</w:t>
      </w:r>
    </w:p>
    <w:p>
      <w:pPr>
        <w:autoSpaceDE w:val="0"/>
        <w:autoSpaceDN w:val="0"/>
        <w:adjustRightInd w:val="0"/>
        <w:ind w:firstLine="540"/>
        <w:jc w:val="both"/>
        <w:rPr>
          <w:color w:val="C00000"/>
          <w:sz w:val="28"/>
          <w:szCs w:val="28"/>
        </w:rPr>
      </w:pPr>
      <w:r>
        <w:rPr>
          <w:bCs/>
          <w:sz w:val="28"/>
          <w:szCs w:val="28"/>
        </w:rPr>
        <w:t>ООО «ХХХ» фиксирует информацию о клиенте, выгодоприобретателе, а также об операциях (сделках) клиента таким образом, чтобы в случае необходимости было возможно воспроизвести детали операции (сделки), в том числе сумму операции (сделки), валюту и назначение платежа, а также данные о контрагенте клиента.</w:t>
      </w:r>
    </w:p>
    <w:p>
      <w:pPr>
        <w:autoSpaceDE w:val="0"/>
        <w:autoSpaceDN w:val="0"/>
        <w:adjustRightInd w:val="0"/>
        <w:jc w:val="both"/>
        <w:outlineLvl w:val="1"/>
        <w:rPr>
          <w:i/>
          <w:color w:val="C00000"/>
          <w:sz w:val="28"/>
          <w:szCs w:val="28"/>
        </w:rPr>
      </w:pPr>
    </w:p>
    <w:p>
      <w:pPr>
        <w:autoSpaceDE w:val="0"/>
        <w:autoSpaceDN w:val="0"/>
        <w:adjustRightInd w:val="0"/>
        <w:ind w:firstLine="540"/>
        <w:jc w:val="both"/>
        <w:outlineLvl w:val="1"/>
        <w:rPr>
          <w:sz w:val="28"/>
          <w:szCs w:val="28"/>
        </w:rPr>
      </w:pPr>
      <w:r>
        <w:rPr>
          <w:sz w:val="28"/>
          <w:szCs w:val="28"/>
        </w:rPr>
        <w:lastRenderedPageBreak/>
        <w:t xml:space="preserve">7.3. В случае выявления признаков совершения клиентом операции (сделки), подлежащей обязательному контролю, в соответствии с требованиями Федерального закона, или необычной операции (сделки) сотрудник организации, выявивший указанную операцию (сделку), составляет </w:t>
      </w:r>
      <w:r>
        <w:rPr>
          <w:b/>
          <w:sz w:val="28"/>
          <w:szCs w:val="28"/>
        </w:rPr>
        <w:t>внутреннее</w:t>
      </w:r>
      <w:r>
        <w:rPr>
          <w:b/>
          <w:color w:val="C00000"/>
          <w:sz w:val="28"/>
          <w:szCs w:val="28"/>
        </w:rPr>
        <w:t xml:space="preserve"> </w:t>
      </w:r>
      <w:r>
        <w:rPr>
          <w:b/>
          <w:sz w:val="28"/>
          <w:szCs w:val="28"/>
        </w:rPr>
        <w:t>сообщение</w:t>
      </w:r>
      <w:r>
        <w:rPr>
          <w:sz w:val="28"/>
          <w:szCs w:val="28"/>
        </w:rPr>
        <w:t xml:space="preserve"> - документ, содержащий сведения об указанной операции (сделке) (далее – внутренне сообщение), по форме, утверждаемой руководителем ООО «ХХХ»  со следующими реквизитами:</w:t>
      </w:r>
    </w:p>
    <w:p>
      <w:pPr>
        <w:autoSpaceDE w:val="0"/>
        <w:autoSpaceDN w:val="0"/>
        <w:adjustRightInd w:val="0"/>
        <w:ind w:firstLine="540"/>
        <w:jc w:val="both"/>
        <w:rPr>
          <w:bCs/>
          <w:sz w:val="28"/>
          <w:szCs w:val="28"/>
        </w:rPr>
      </w:pPr>
      <w:r>
        <w:rPr>
          <w:bCs/>
          <w:sz w:val="28"/>
          <w:szCs w:val="28"/>
        </w:rPr>
        <w:t>1) категория операции (сделки) (подлежащая обязательному контролю либо необычная операция), 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
    <w:p>
      <w:pPr>
        <w:autoSpaceDE w:val="0"/>
        <w:autoSpaceDN w:val="0"/>
        <w:adjustRightInd w:val="0"/>
        <w:ind w:firstLine="540"/>
        <w:jc w:val="both"/>
        <w:rPr>
          <w:bCs/>
          <w:sz w:val="28"/>
          <w:szCs w:val="28"/>
        </w:rPr>
      </w:pPr>
      <w:r>
        <w:rPr>
          <w:bCs/>
          <w:sz w:val="28"/>
          <w:szCs w:val="28"/>
        </w:rPr>
        <w:t>2) содержание (характер) операции (сделки), дата, сумма и валюта проведения;</w:t>
      </w:r>
    </w:p>
    <w:p>
      <w:pPr>
        <w:autoSpaceDE w:val="0"/>
        <w:autoSpaceDN w:val="0"/>
        <w:adjustRightInd w:val="0"/>
        <w:ind w:firstLine="540"/>
        <w:jc w:val="both"/>
        <w:rPr>
          <w:bCs/>
          <w:sz w:val="28"/>
          <w:szCs w:val="28"/>
        </w:rPr>
      </w:pPr>
      <w:r>
        <w:rPr>
          <w:bCs/>
          <w:sz w:val="28"/>
          <w:szCs w:val="28"/>
        </w:rPr>
        <w:t>в) сведения о лице (лицах), проводящем операцию (сделку);</w:t>
      </w:r>
    </w:p>
    <w:p>
      <w:pPr>
        <w:autoSpaceDE w:val="0"/>
        <w:autoSpaceDN w:val="0"/>
        <w:adjustRightInd w:val="0"/>
        <w:ind w:firstLine="540"/>
        <w:jc w:val="both"/>
        <w:outlineLvl w:val="0"/>
        <w:rPr>
          <w:sz w:val="28"/>
          <w:szCs w:val="28"/>
        </w:rPr>
      </w:pPr>
      <w:r>
        <w:rPr>
          <w:sz w:val="28"/>
          <w:szCs w:val="28"/>
        </w:rPr>
        <w:t>3) описание возникших затруднений квалификации операции как подлежащей обязательному контролю или причины, по которой операция (сделка) квалифицируется как необычная.</w:t>
      </w:r>
    </w:p>
    <w:p>
      <w:pPr>
        <w:autoSpaceDE w:val="0"/>
        <w:autoSpaceDN w:val="0"/>
        <w:adjustRightInd w:val="0"/>
        <w:ind w:firstLine="540"/>
        <w:jc w:val="both"/>
        <w:rPr>
          <w:bCs/>
          <w:sz w:val="28"/>
          <w:szCs w:val="28"/>
        </w:rPr>
      </w:pPr>
      <w:r>
        <w:rPr>
          <w:bCs/>
          <w:sz w:val="28"/>
          <w:szCs w:val="28"/>
        </w:rPr>
        <w:t>4) сведения о сотруднике, составившем внутреннее сообщение об операции (сделке), и его подпись;</w:t>
      </w:r>
    </w:p>
    <w:p>
      <w:pPr>
        <w:autoSpaceDE w:val="0"/>
        <w:autoSpaceDN w:val="0"/>
        <w:adjustRightInd w:val="0"/>
        <w:ind w:firstLine="540"/>
        <w:jc w:val="both"/>
        <w:rPr>
          <w:bCs/>
          <w:sz w:val="28"/>
          <w:szCs w:val="28"/>
        </w:rPr>
      </w:pPr>
      <w:r>
        <w:rPr>
          <w:bCs/>
          <w:sz w:val="28"/>
          <w:szCs w:val="28"/>
        </w:rPr>
        <w:t>5) дата составления внутреннего сообщения об операции (сделке);</w:t>
      </w:r>
    </w:p>
    <w:p>
      <w:pPr>
        <w:autoSpaceDE w:val="0"/>
        <w:autoSpaceDN w:val="0"/>
        <w:adjustRightInd w:val="0"/>
        <w:ind w:firstLine="540"/>
        <w:jc w:val="both"/>
        <w:rPr>
          <w:bCs/>
          <w:sz w:val="28"/>
          <w:szCs w:val="28"/>
        </w:rPr>
      </w:pPr>
      <w:r>
        <w:rPr>
          <w:bCs/>
          <w:sz w:val="28"/>
          <w:szCs w:val="28"/>
        </w:rPr>
        <w:t>6)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pPr>
        <w:autoSpaceDE w:val="0"/>
        <w:autoSpaceDN w:val="0"/>
        <w:adjustRightInd w:val="0"/>
        <w:ind w:firstLine="540"/>
        <w:jc w:val="both"/>
        <w:rPr>
          <w:bCs/>
          <w:sz w:val="28"/>
          <w:szCs w:val="28"/>
        </w:rPr>
      </w:pPr>
      <w:r>
        <w:rPr>
          <w:bCs/>
          <w:sz w:val="28"/>
          <w:szCs w:val="28"/>
        </w:rPr>
        <w:t>7) запись (отметка) о решении руководителя организации либо уполномоченного им должностного лица, принятом в отношении внутреннего сообщения об операции (сделке);</w:t>
      </w:r>
    </w:p>
    <w:p>
      <w:pPr>
        <w:autoSpaceDE w:val="0"/>
        <w:autoSpaceDN w:val="0"/>
        <w:adjustRightInd w:val="0"/>
        <w:ind w:firstLine="540"/>
        <w:jc w:val="both"/>
        <w:rPr>
          <w:bCs/>
          <w:sz w:val="28"/>
          <w:szCs w:val="28"/>
        </w:rPr>
      </w:pPr>
      <w:r>
        <w:rPr>
          <w:bCs/>
          <w:sz w:val="28"/>
          <w:szCs w:val="28"/>
        </w:rPr>
        <w:t>8) запись (отметка) о дополнительных мерах (иных действиях), предпринятых организацией в отношении клиента в связи с выявлением необычной операции (сделки) или ее признаков.</w:t>
      </w:r>
    </w:p>
    <w:p>
      <w:pPr>
        <w:autoSpaceDE w:val="0"/>
        <w:autoSpaceDN w:val="0"/>
        <w:adjustRightInd w:val="0"/>
        <w:ind w:firstLine="540"/>
        <w:jc w:val="both"/>
        <w:outlineLvl w:val="1"/>
        <w:rPr>
          <w:sz w:val="28"/>
          <w:szCs w:val="28"/>
        </w:rPr>
      </w:pPr>
      <w:r>
        <w:rPr>
          <w:sz w:val="28"/>
          <w:szCs w:val="28"/>
        </w:rPr>
        <w:t>7.4. Кроме того, ООО «ХХХ» документально фиксирует информацию об операциях, имеющих следующие признаки:</w:t>
      </w:r>
    </w:p>
    <w:p>
      <w:pPr>
        <w:autoSpaceDE w:val="0"/>
        <w:autoSpaceDN w:val="0"/>
        <w:adjustRightInd w:val="0"/>
        <w:ind w:firstLine="540"/>
        <w:jc w:val="both"/>
        <w:rPr>
          <w:sz w:val="28"/>
          <w:szCs w:val="28"/>
        </w:rPr>
      </w:pPr>
      <w:r>
        <w:rPr>
          <w:sz w:val="28"/>
          <w:szCs w:val="28"/>
        </w:rPr>
        <w:t xml:space="preserve">- запутанный или </w:t>
      </w:r>
      <w:hyperlink r:id="rId22" w:history="1">
        <w:r>
          <w:rPr>
            <w:sz w:val="28"/>
            <w:szCs w:val="28"/>
          </w:rPr>
          <w:t>необычный характер</w:t>
        </w:r>
      </w:hyperlink>
      <w:r>
        <w:rPr>
          <w:sz w:val="28"/>
          <w:szCs w:val="28"/>
        </w:rPr>
        <w:t xml:space="preserve"> сделки, не имеющей очевидного экономического смысла или очевидной законной цели;</w:t>
      </w:r>
    </w:p>
    <w:p>
      <w:pPr>
        <w:autoSpaceDE w:val="0"/>
        <w:autoSpaceDN w:val="0"/>
        <w:adjustRightInd w:val="0"/>
        <w:ind w:firstLine="540"/>
        <w:jc w:val="both"/>
        <w:rPr>
          <w:sz w:val="28"/>
          <w:szCs w:val="28"/>
        </w:rPr>
      </w:pPr>
      <w:r>
        <w:rPr>
          <w:sz w:val="28"/>
          <w:szCs w:val="28"/>
        </w:rPr>
        <w:t>- несоответствие сделки целям деятельности организации, установленным учредительными документами этой организации;</w:t>
      </w:r>
    </w:p>
    <w:p>
      <w:pPr>
        <w:autoSpaceDE w:val="0"/>
        <w:autoSpaceDN w:val="0"/>
        <w:adjustRightInd w:val="0"/>
        <w:ind w:firstLine="540"/>
        <w:jc w:val="both"/>
        <w:rPr>
          <w:sz w:val="28"/>
          <w:szCs w:val="28"/>
        </w:rPr>
      </w:pPr>
      <w:r>
        <w:rPr>
          <w:sz w:val="28"/>
          <w:szCs w:val="28"/>
        </w:rPr>
        <w:t>- 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pPr>
        <w:autoSpaceDE w:val="0"/>
        <w:autoSpaceDN w:val="0"/>
        <w:adjustRightInd w:val="0"/>
        <w:ind w:firstLine="540"/>
        <w:jc w:val="both"/>
        <w:rPr>
          <w:sz w:val="28"/>
          <w:szCs w:val="28"/>
        </w:rPr>
      </w:pPr>
      <w:r>
        <w:rPr>
          <w:sz w:val="28"/>
          <w:szCs w:val="28"/>
        </w:rPr>
        <w:t xml:space="preserve">- 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23" w:history="1">
        <w:r>
          <w:rPr>
            <w:sz w:val="28"/>
            <w:szCs w:val="28"/>
          </w:rPr>
          <w:t>п.п. 5 п. 1</w:t>
        </w:r>
      </w:hyperlink>
      <w:r>
        <w:rPr>
          <w:sz w:val="28"/>
          <w:szCs w:val="28"/>
        </w:rPr>
        <w:t xml:space="preserve"> ст. 7 Федерального закона.</w:t>
      </w:r>
    </w:p>
    <w:p>
      <w:pPr>
        <w:autoSpaceDE w:val="0"/>
        <w:autoSpaceDN w:val="0"/>
        <w:adjustRightInd w:val="0"/>
        <w:ind w:firstLine="540"/>
        <w:jc w:val="both"/>
        <w:rPr>
          <w:sz w:val="28"/>
          <w:szCs w:val="28"/>
        </w:rPr>
      </w:pPr>
      <w:r>
        <w:rPr>
          <w:sz w:val="28"/>
          <w:szCs w:val="28"/>
        </w:rPr>
        <w:t xml:space="preserve">- отказ клиента от совершения разовой операции, в отношении которой возникают подозрения, что указанная операция осуществляется в целях </w:t>
      </w:r>
      <w:r>
        <w:rPr>
          <w:sz w:val="28"/>
          <w:szCs w:val="28"/>
        </w:rPr>
        <w:lastRenderedPageBreak/>
        <w:t>легализации (отмывания) доходов, полученных преступным путем, или финансирования терроризма;</w:t>
      </w:r>
    </w:p>
    <w:p>
      <w:pPr>
        <w:autoSpaceDE w:val="0"/>
        <w:autoSpaceDN w:val="0"/>
        <w:adjustRightInd w:val="0"/>
        <w:ind w:firstLine="540"/>
        <w:jc w:val="both"/>
        <w:rPr>
          <w:sz w:val="28"/>
          <w:szCs w:val="28"/>
        </w:rPr>
      </w:pPr>
      <w:r>
        <w:rPr>
          <w:sz w:val="28"/>
          <w:szCs w:val="28"/>
        </w:rPr>
        <w:t>- 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pPr>
        <w:autoSpaceDE w:val="0"/>
        <w:autoSpaceDN w:val="0"/>
        <w:adjustRightInd w:val="0"/>
        <w:ind w:firstLine="567"/>
        <w:jc w:val="both"/>
        <w:rPr>
          <w:sz w:val="28"/>
          <w:szCs w:val="28"/>
        </w:rPr>
      </w:pPr>
      <w:r>
        <w:rPr>
          <w:sz w:val="28"/>
          <w:szCs w:val="28"/>
        </w:rPr>
        <w:t>7.5. ООО «ХХХ», представляет информацию в Росфинмониторинг в соответствии с Инструкцией.</w:t>
      </w:r>
    </w:p>
    <w:p>
      <w:pPr>
        <w:autoSpaceDE w:val="0"/>
        <w:autoSpaceDN w:val="0"/>
        <w:adjustRightInd w:val="0"/>
        <w:ind w:firstLine="540"/>
        <w:jc w:val="center"/>
        <w:outlineLvl w:val="1"/>
        <w:rPr>
          <w:b/>
          <w:sz w:val="28"/>
          <w:szCs w:val="28"/>
        </w:rPr>
      </w:pPr>
    </w:p>
    <w:p>
      <w:pPr>
        <w:autoSpaceDE w:val="0"/>
        <w:autoSpaceDN w:val="0"/>
        <w:adjustRightInd w:val="0"/>
        <w:ind w:firstLine="540"/>
        <w:jc w:val="center"/>
        <w:outlineLvl w:val="1"/>
        <w:rPr>
          <w:b/>
          <w:sz w:val="28"/>
          <w:szCs w:val="28"/>
        </w:rPr>
      </w:pPr>
      <w:r>
        <w:rPr>
          <w:b/>
          <w:sz w:val="28"/>
          <w:szCs w:val="28"/>
        </w:rPr>
        <w:t>8. Программа подготовки и обучения сотрудников организации.</w:t>
      </w:r>
    </w:p>
    <w:p>
      <w:pPr>
        <w:autoSpaceDE w:val="0"/>
        <w:autoSpaceDN w:val="0"/>
        <w:adjustRightInd w:val="0"/>
        <w:ind w:firstLine="540"/>
        <w:jc w:val="both"/>
        <w:outlineLvl w:val="1"/>
        <w:rPr>
          <w:b/>
          <w:sz w:val="28"/>
          <w:szCs w:val="28"/>
        </w:rPr>
      </w:pPr>
    </w:p>
    <w:p>
      <w:pPr>
        <w:autoSpaceDE w:val="0"/>
        <w:autoSpaceDN w:val="0"/>
        <w:adjustRightInd w:val="0"/>
        <w:ind w:firstLine="540"/>
        <w:jc w:val="both"/>
        <w:outlineLvl w:val="1"/>
        <w:rPr>
          <w:sz w:val="28"/>
          <w:szCs w:val="28"/>
        </w:rPr>
      </w:pPr>
      <w:r>
        <w:rPr>
          <w:sz w:val="28"/>
          <w:szCs w:val="28"/>
        </w:rPr>
        <w:t>8.1. Целью программы подготовки и обучения сотрудников ООО «ХХХ» является получение сотрудниками знаний в области противодействия легализации (отмыванию) доходов, полученных преступным путем, и финансированию терроризма, необходимых для соблюдения ими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правил внутреннего контроля ООО «ХХХ», программ его осуществления и иных организационно-распорядительных документов, принятых в целях организации и осуществления внутреннего контроля.</w:t>
      </w:r>
    </w:p>
    <w:p>
      <w:pPr>
        <w:autoSpaceDE w:val="0"/>
        <w:autoSpaceDN w:val="0"/>
        <w:adjustRightInd w:val="0"/>
        <w:ind w:firstLine="540"/>
        <w:jc w:val="both"/>
        <w:outlineLvl w:val="1"/>
        <w:rPr>
          <w:sz w:val="28"/>
          <w:szCs w:val="28"/>
        </w:rPr>
      </w:pPr>
      <w:r>
        <w:rPr>
          <w:sz w:val="28"/>
          <w:szCs w:val="28"/>
        </w:rPr>
        <w:t>8.2. Программа подготовки и обучения сотрудников ООО «ХХХ» предусматривает:</w:t>
      </w:r>
    </w:p>
    <w:p>
      <w:pPr>
        <w:autoSpaceDE w:val="0"/>
        <w:autoSpaceDN w:val="0"/>
        <w:adjustRightInd w:val="0"/>
        <w:ind w:firstLine="540"/>
        <w:jc w:val="both"/>
        <w:outlineLvl w:val="1"/>
        <w:rPr>
          <w:sz w:val="28"/>
          <w:szCs w:val="28"/>
        </w:rPr>
      </w:pPr>
      <w:r>
        <w:rPr>
          <w:sz w:val="28"/>
          <w:szCs w:val="28"/>
        </w:rPr>
        <w:t>а) изучение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w:t>
      </w:r>
    </w:p>
    <w:p>
      <w:pPr>
        <w:autoSpaceDE w:val="0"/>
        <w:autoSpaceDN w:val="0"/>
        <w:adjustRightInd w:val="0"/>
        <w:ind w:firstLine="540"/>
        <w:jc w:val="both"/>
        <w:outlineLvl w:val="1"/>
        <w:rPr>
          <w:sz w:val="28"/>
          <w:szCs w:val="28"/>
        </w:rPr>
      </w:pPr>
      <w:r>
        <w:rPr>
          <w:sz w:val="28"/>
          <w:szCs w:val="28"/>
        </w:rPr>
        <w:t>б) изучение правил и программ осуществления внутреннего контроля в ООО «ХХХ» при исполнении сотрудником должностных обязанностей, а также мер ответственности, которые могут быть применены к сотруднику за неисполнение требований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 и иных организационно-распорядительных документов ООО «ХХХ», принятых в целях организации и осуществления внутреннего контроля;</w:t>
      </w:r>
    </w:p>
    <w:p>
      <w:pPr>
        <w:autoSpaceDE w:val="0"/>
        <w:autoSpaceDN w:val="0"/>
        <w:adjustRightInd w:val="0"/>
        <w:ind w:firstLine="540"/>
        <w:jc w:val="both"/>
        <w:outlineLvl w:val="1"/>
        <w:rPr>
          <w:sz w:val="28"/>
          <w:szCs w:val="28"/>
        </w:rPr>
      </w:pPr>
      <w:r>
        <w:rPr>
          <w:sz w:val="28"/>
          <w:szCs w:val="28"/>
        </w:rPr>
        <w:t>в) изучение типологий, характерных схем и способов отмывания преступных доходов и финансирования терроризма, а также критериев выявления и признаков необычных сделок.</w:t>
      </w:r>
    </w:p>
    <w:p>
      <w:pPr>
        <w:tabs>
          <w:tab w:val="left" w:pos="540"/>
        </w:tabs>
        <w:autoSpaceDE w:val="0"/>
        <w:autoSpaceDN w:val="0"/>
        <w:adjustRightInd w:val="0"/>
        <w:ind w:firstLine="540"/>
        <w:jc w:val="both"/>
        <w:outlineLvl w:val="1"/>
        <w:rPr>
          <w:sz w:val="28"/>
          <w:szCs w:val="28"/>
        </w:rPr>
      </w:pPr>
      <w:r>
        <w:rPr>
          <w:b/>
          <w:sz w:val="28"/>
          <w:szCs w:val="28"/>
        </w:rPr>
        <w:tab/>
      </w:r>
      <w:r>
        <w:rPr>
          <w:sz w:val="28"/>
          <w:szCs w:val="28"/>
        </w:rPr>
        <w:t>8.3. Руководитель ООО «ХХХ» утверждает перечень сотрудников, которые должны проходить обязательную подготовку и обучение в целях противодействия легализации (отмыванию) доходов, полученных преступным путем, и финансированию терроризма (далее - обучение).</w:t>
      </w:r>
    </w:p>
    <w:p>
      <w:pPr>
        <w:autoSpaceDE w:val="0"/>
        <w:autoSpaceDN w:val="0"/>
        <w:adjustRightInd w:val="0"/>
        <w:ind w:firstLine="540"/>
        <w:jc w:val="both"/>
        <w:outlineLvl w:val="1"/>
        <w:rPr>
          <w:sz w:val="28"/>
          <w:szCs w:val="28"/>
        </w:rPr>
      </w:pPr>
      <w:r>
        <w:rPr>
          <w:sz w:val="28"/>
          <w:szCs w:val="28"/>
        </w:rPr>
        <w:t>В перечень включаются следующие сотрудники:</w:t>
      </w:r>
    </w:p>
    <w:p>
      <w:pPr>
        <w:autoSpaceDE w:val="0"/>
        <w:autoSpaceDN w:val="0"/>
        <w:adjustRightInd w:val="0"/>
        <w:ind w:firstLine="540"/>
        <w:jc w:val="both"/>
        <w:outlineLvl w:val="1"/>
        <w:rPr>
          <w:sz w:val="28"/>
          <w:szCs w:val="28"/>
        </w:rPr>
      </w:pPr>
      <w:r>
        <w:rPr>
          <w:sz w:val="28"/>
          <w:szCs w:val="28"/>
        </w:rPr>
        <w:t>а) руководитель организации;</w:t>
      </w:r>
    </w:p>
    <w:p>
      <w:pPr>
        <w:autoSpaceDE w:val="0"/>
        <w:autoSpaceDN w:val="0"/>
        <w:adjustRightInd w:val="0"/>
        <w:ind w:firstLine="567"/>
        <w:jc w:val="both"/>
        <w:outlineLvl w:val="1"/>
        <w:rPr>
          <w:sz w:val="28"/>
          <w:szCs w:val="28"/>
        </w:rPr>
      </w:pPr>
      <w:r>
        <w:rPr>
          <w:sz w:val="28"/>
          <w:szCs w:val="28"/>
        </w:rPr>
        <w:t xml:space="preserve">б) специальное должностное лицо организации (филиала), ответственное за соблюдение правил внутреннего контроля в целях противодействия легализации (отмыванию) доходов, полученных преступным путем, и </w:t>
      </w:r>
      <w:r>
        <w:rPr>
          <w:sz w:val="28"/>
          <w:szCs w:val="28"/>
        </w:rPr>
        <w:lastRenderedPageBreak/>
        <w:t>финансированию терроризма и программ его осуществления (далее - специальное должностное лицо);</w:t>
      </w:r>
    </w:p>
    <w:p>
      <w:pPr>
        <w:autoSpaceDE w:val="0"/>
        <w:autoSpaceDN w:val="0"/>
        <w:adjustRightInd w:val="0"/>
        <w:ind w:firstLine="567"/>
        <w:jc w:val="both"/>
        <w:outlineLvl w:val="1"/>
        <w:rPr>
          <w:sz w:val="28"/>
          <w:szCs w:val="28"/>
        </w:rPr>
      </w:pPr>
      <w:r>
        <w:rPr>
          <w:sz w:val="28"/>
          <w:szCs w:val="28"/>
        </w:rPr>
        <w:t>в) главный бухгалтер (бухгалтер) организации, при наличии должности в штате организации, либо сотрудник, осуществляющий функции по ведению бухгалтерского учета;</w:t>
      </w:r>
    </w:p>
    <w:p>
      <w:pPr>
        <w:autoSpaceDE w:val="0"/>
        <w:autoSpaceDN w:val="0"/>
        <w:adjustRightInd w:val="0"/>
        <w:ind w:firstLine="567"/>
        <w:jc w:val="both"/>
        <w:outlineLvl w:val="1"/>
        <w:rPr>
          <w:sz w:val="28"/>
          <w:szCs w:val="28"/>
        </w:rPr>
      </w:pPr>
      <w:r>
        <w:rPr>
          <w:sz w:val="28"/>
          <w:szCs w:val="28"/>
        </w:rPr>
        <w:t>г) руководитель юридического подразделения организации либо юрист организации (при наличии);</w:t>
      </w:r>
    </w:p>
    <w:p>
      <w:pPr>
        <w:autoSpaceDE w:val="0"/>
        <w:autoSpaceDN w:val="0"/>
        <w:adjustRightInd w:val="0"/>
        <w:ind w:firstLine="567"/>
        <w:jc w:val="both"/>
        <w:outlineLvl w:val="1"/>
        <w:rPr>
          <w:sz w:val="28"/>
          <w:szCs w:val="28"/>
        </w:rPr>
      </w:pPr>
      <w:r>
        <w:rPr>
          <w:sz w:val="28"/>
          <w:szCs w:val="28"/>
        </w:rPr>
        <w:t>д) сотрудники службы внутреннего контроля организации, при наличии;</w:t>
      </w:r>
    </w:p>
    <w:p>
      <w:pPr>
        <w:autoSpaceDE w:val="0"/>
        <w:autoSpaceDN w:val="0"/>
        <w:adjustRightInd w:val="0"/>
        <w:ind w:firstLine="567"/>
        <w:jc w:val="both"/>
        <w:outlineLvl w:val="1"/>
        <w:rPr>
          <w:sz w:val="28"/>
          <w:szCs w:val="28"/>
        </w:rPr>
      </w:pPr>
      <w:r>
        <w:rPr>
          <w:sz w:val="28"/>
          <w:szCs w:val="28"/>
        </w:rPr>
        <w:t>е) иные сотрудники организации по усмотрению руководителя организации и с учетом особенностей деятельности организации и ее клиентов.</w:t>
      </w:r>
    </w:p>
    <w:p>
      <w:pPr>
        <w:autoSpaceDE w:val="0"/>
        <w:autoSpaceDN w:val="0"/>
        <w:adjustRightInd w:val="0"/>
        <w:ind w:firstLine="567"/>
        <w:jc w:val="both"/>
        <w:outlineLvl w:val="1"/>
        <w:rPr>
          <w:sz w:val="28"/>
          <w:szCs w:val="28"/>
        </w:rPr>
      </w:pPr>
      <w:r>
        <w:rPr>
          <w:sz w:val="28"/>
          <w:szCs w:val="28"/>
        </w:rPr>
        <w:t>8.4. Формы, периодичность и сроки обучения.</w:t>
      </w:r>
    </w:p>
    <w:p>
      <w:pPr>
        <w:autoSpaceDE w:val="0"/>
        <w:autoSpaceDN w:val="0"/>
        <w:adjustRightInd w:val="0"/>
        <w:ind w:firstLine="567"/>
        <w:jc w:val="both"/>
        <w:outlineLvl w:val="1"/>
        <w:rPr>
          <w:sz w:val="28"/>
          <w:szCs w:val="28"/>
        </w:rPr>
      </w:pPr>
      <w:r>
        <w:rPr>
          <w:sz w:val="28"/>
          <w:szCs w:val="28"/>
        </w:rPr>
        <w:t xml:space="preserve"> Обучение проводится в следующих формах:</w:t>
      </w:r>
    </w:p>
    <w:p>
      <w:pPr>
        <w:autoSpaceDE w:val="0"/>
        <w:autoSpaceDN w:val="0"/>
        <w:adjustRightInd w:val="0"/>
        <w:ind w:firstLine="567"/>
        <w:jc w:val="both"/>
        <w:outlineLvl w:val="1"/>
        <w:rPr>
          <w:sz w:val="28"/>
          <w:szCs w:val="28"/>
        </w:rPr>
      </w:pPr>
      <w:r>
        <w:rPr>
          <w:sz w:val="28"/>
          <w:szCs w:val="28"/>
        </w:rPr>
        <w:t>а) вводный инструктаж;</w:t>
      </w:r>
    </w:p>
    <w:p>
      <w:pPr>
        <w:autoSpaceDE w:val="0"/>
        <w:autoSpaceDN w:val="0"/>
        <w:adjustRightInd w:val="0"/>
        <w:ind w:firstLine="567"/>
        <w:jc w:val="both"/>
        <w:outlineLvl w:val="1"/>
        <w:rPr>
          <w:sz w:val="28"/>
          <w:szCs w:val="28"/>
        </w:rPr>
      </w:pPr>
      <w:r>
        <w:rPr>
          <w:sz w:val="28"/>
          <w:szCs w:val="28"/>
        </w:rPr>
        <w:t>б) целевой инструктаж (получение работниками организаций базовых знаний, необходимых для соблюдения ими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w:t>
      </w:r>
    </w:p>
    <w:p>
      <w:pPr>
        <w:autoSpaceDE w:val="0"/>
        <w:autoSpaceDN w:val="0"/>
        <w:adjustRightInd w:val="0"/>
        <w:ind w:firstLine="567"/>
        <w:jc w:val="both"/>
        <w:outlineLvl w:val="1"/>
        <w:rPr>
          <w:sz w:val="28"/>
          <w:szCs w:val="28"/>
        </w:rPr>
      </w:pPr>
      <w:r>
        <w:rPr>
          <w:sz w:val="28"/>
          <w:szCs w:val="28"/>
        </w:rPr>
        <w:t>в) повышение уровня знаний в сфере противодействия легализации (отмыванию) доходов, полученных преступным путем, и финансированию терроризма (далее - повышение уровня знаний).</w:t>
      </w:r>
    </w:p>
    <w:p>
      <w:pPr>
        <w:autoSpaceDE w:val="0"/>
        <w:autoSpaceDN w:val="0"/>
        <w:adjustRightInd w:val="0"/>
        <w:ind w:firstLine="567"/>
        <w:jc w:val="both"/>
        <w:outlineLvl w:val="1"/>
        <w:rPr>
          <w:sz w:val="28"/>
          <w:szCs w:val="28"/>
        </w:rPr>
      </w:pPr>
      <w:r>
        <w:rPr>
          <w:sz w:val="28"/>
          <w:szCs w:val="28"/>
          <w:u w:val="single"/>
        </w:rPr>
        <w:t>Вводный инструктаж</w:t>
      </w:r>
      <w:r>
        <w:rPr>
          <w:sz w:val="28"/>
          <w:szCs w:val="28"/>
        </w:rPr>
        <w:t xml:space="preserve"> в организации проводится специальным должностным лицом при приеме на работу на должности либо для выполнения функций, указанные (указанных) в п. 8.3 настоящей Программы, и при переводе (временном переводе) на должности либо для выполнения функций, указанные (указанных) в п. 8.3 настоящей Программы.</w:t>
      </w:r>
    </w:p>
    <w:p>
      <w:pPr>
        <w:autoSpaceDE w:val="0"/>
        <w:autoSpaceDN w:val="0"/>
        <w:adjustRightInd w:val="0"/>
        <w:ind w:firstLine="567"/>
        <w:jc w:val="both"/>
        <w:outlineLvl w:val="1"/>
        <w:rPr>
          <w:sz w:val="28"/>
          <w:szCs w:val="28"/>
        </w:rPr>
      </w:pPr>
      <w:r>
        <w:rPr>
          <w:sz w:val="28"/>
          <w:szCs w:val="28"/>
          <w:u w:val="single"/>
        </w:rPr>
        <w:t>Дополнительный инструктаж</w:t>
      </w:r>
      <w:r>
        <w:rPr>
          <w:sz w:val="28"/>
          <w:szCs w:val="28"/>
        </w:rPr>
        <w:t xml:space="preserve"> проводится специальным должностным лицом не реже одного раза в год либо в следующих случаях:</w:t>
      </w:r>
    </w:p>
    <w:p>
      <w:pPr>
        <w:autoSpaceDE w:val="0"/>
        <w:autoSpaceDN w:val="0"/>
        <w:adjustRightInd w:val="0"/>
        <w:ind w:firstLine="567"/>
        <w:jc w:val="both"/>
        <w:outlineLvl w:val="1"/>
        <w:rPr>
          <w:sz w:val="28"/>
          <w:szCs w:val="28"/>
        </w:rPr>
      </w:pPr>
      <w:r>
        <w:rPr>
          <w:sz w:val="28"/>
          <w:szCs w:val="28"/>
        </w:rPr>
        <w:t>при изменении действующих и вступлении в силу новых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w:t>
      </w:r>
    </w:p>
    <w:p>
      <w:pPr>
        <w:autoSpaceDE w:val="0"/>
        <w:autoSpaceDN w:val="0"/>
        <w:adjustRightInd w:val="0"/>
        <w:ind w:firstLine="567"/>
        <w:jc w:val="both"/>
        <w:outlineLvl w:val="1"/>
        <w:rPr>
          <w:sz w:val="28"/>
          <w:szCs w:val="28"/>
        </w:rPr>
      </w:pPr>
      <w:r>
        <w:rPr>
          <w:sz w:val="28"/>
          <w:szCs w:val="28"/>
        </w:rPr>
        <w:t>при утверждении организацией новых или изменении действующих правил внутреннего контроля в целях противодействия легализации (отмыванию) доходов, полученных преступным путем, и финансированию терроризма и программ его осуществления;</w:t>
      </w:r>
    </w:p>
    <w:p>
      <w:pPr>
        <w:autoSpaceDE w:val="0"/>
        <w:autoSpaceDN w:val="0"/>
        <w:adjustRightInd w:val="0"/>
        <w:ind w:firstLine="567"/>
        <w:jc w:val="both"/>
        <w:outlineLvl w:val="1"/>
        <w:rPr>
          <w:sz w:val="28"/>
          <w:szCs w:val="28"/>
        </w:rPr>
      </w:pPr>
      <w:r>
        <w:rPr>
          <w:sz w:val="28"/>
          <w:szCs w:val="28"/>
        </w:rPr>
        <w:t xml:space="preserve">при переводе сотрудника организации на другую постоянную работу (временную работу) в рамках организации в случае, когда имеющихся у него знаний в области противодействия легализации (отмыванию) доходов, полученных преступным путем, и финансированию терроризма недостаточно для соблюдения законодательства Российской Федерации о противодействии </w:t>
      </w:r>
      <w:r>
        <w:rPr>
          <w:sz w:val="28"/>
          <w:szCs w:val="28"/>
        </w:rPr>
        <w:lastRenderedPageBreak/>
        <w:t>легализации (отмыванию) доходов, полученных преступным путем, и финансированию терроризма;</w:t>
      </w:r>
    </w:p>
    <w:p>
      <w:pPr>
        <w:autoSpaceDE w:val="0"/>
        <w:autoSpaceDN w:val="0"/>
        <w:adjustRightInd w:val="0"/>
        <w:ind w:firstLine="567"/>
        <w:jc w:val="both"/>
        <w:outlineLvl w:val="1"/>
        <w:rPr>
          <w:sz w:val="28"/>
          <w:szCs w:val="28"/>
        </w:rPr>
      </w:pPr>
      <w:r>
        <w:rPr>
          <w:sz w:val="28"/>
          <w:szCs w:val="28"/>
        </w:rPr>
        <w:t>при поручении сотруднику организации работы, выполняемой сотрудниками организации, указанными в пункте 8.3 настоящей Программы, но не обусловленной заключенным с ним трудовым договором, когда выполнение такой работы не влечет изменения условий заключенного с сотрудником трудового договора.</w:t>
      </w:r>
    </w:p>
    <w:p>
      <w:pPr>
        <w:autoSpaceDE w:val="0"/>
        <w:autoSpaceDN w:val="0"/>
        <w:adjustRightInd w:val="0"/>
        <w:ind w:firstLine="567"/>
        <w:jc w:val="both"/>
        <w:outlineLvl w:val="1"/>
        <w:rPr>
          <w:sz w:val="28"/>
          <w:szCs w:val="28"/>
        </w:rPr>
      </w:pPr>
      <w:r>
        <w:rPr>
          <w:sz w:val="28"/>
          <w:szCs w:val="28"/>
        </w:rPr>
        <w:t>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(отмыванию) доходов, полученных преступным путем, и финансированию терроризма, разработанной организацией с учетом Приказа № 203.</w:t>
      </w:r>
    </w:p>
    <w:p>
      <w:pPr>
        <w:autoSpaceDE w:val="0"/>
        <w:autoSpaceDN w:val="0"/>
        <w:adjustRightInd w:val="0"/>
        <w:ind w:firstLine="567"/>
        <w:jc w:val="both"/>
        <w:outlineLvl w:val="1"/>
        <w:rPr>
          <w:sz w:val="28"/>
          <w:szCs w:val="28"/>
        </w:rPr>
      </w:pPr>
      <w:r>
        <w:rPr>
          <w:sz w:val="28"/>
          <w:szCs w:val="28"/>
        </w:rPr>
        <w:t>Обучение в форме целевого инструктажа лицо, планирующее осуществлять функции специального должностного лица, проходит однократно до начала осуществления таких функций.</w:t>
      </w:r>
    </w:p>
    <w:p>
      <w:pPr>
        <w:autoSpaceDE w:val="0"/>
        <w:autoSpaceDN w:val="0"/>
        <w:adjustRightInd w:val="0"/>
        <w:ind w:firstLine="567"/>
        <w:jc w:val="both"/>
        <w:outlineLvl w:val="1"/>
        <w:rPr>
          <w:sz w:val="28"/>
          <w:szCs w:val="28"/>
        </w:rPr>
      </w:pPr>
      <w:r>
        <w:rPr>
          <w:sz w:val="28"/>
          <w:szCs w:val="28"/>
        </w:rPr>
        <w:t>8.5. Прохождение соответствующим должностным лицом организации целевого инструктажа подтверждается документом, выдаваемым организацией, проводящей целевой инструктаж.</w:t>
      </w:r>
    </w:p>
    <w:p>
      <w:pPr>
        <w:autoSpaceDE w:val="0"/>
        <w:autoSpaceDN w:val="0"/>
        <w:adjustRightInd w:val="0"/>
        <w:ind w:firstLine="567"/>
        <w:jc w:val="both"/>
        <w:outlineLvl w:val="1"/>
        <w:rPr>
          <w:sz w:val="28"/>
          <w:szCs w:val="28"/>
        </w:rPr>
      </w:pPr>
      <w:r>
        <w:rPr>
          <w:sz w:val="28"/>
          <w:szCs w:val="28"/>
        </w:rPr>
        <w:t>8.6. Повышение уровня знаний осуществляется в форме участия в конференциях, семинарах и иных обучающих мероприятиях.</w:t>
      </w:r>
    </w:p>
    <w:p>
      <w:pPr>
        <w:autoSpaceDE w:val="0"/>
        <w:autoSpaceDN w:val="0"/>
        <w:adjustRightInd w:val="0"/>
        <w:ind w:firstLine="567"/>
        <w:jc w:val="both"/>
        <w:outlineLvl w:val="1"/>
        <w:rPr>
          <w:sz w:val="28"/>
          <w:szCs w:val="28"/>
        </w:rPr>
      </w:pPr>
      <w:r>
        <w:rPr>
          <w:sz w:val="28"/>
          <w:szCs w:val="28"/>
        </w:rPr>
        <w:t>Повышение уровня знаний не реже одного раза в три года проходят специальное должностное лицо организации, а также сотрудники организаций, обозначенные в пункте 8.3 настоящей Программы.</w:t>
      </w:r>
    </w:p>
    <w:p>
      <w:pPr>
        <w:autoSpaceDE w:val="0"/>
        <w:autoSpaceDN w:val="0"/>
        <w:adjustRightInd w:val="0"/>
        <w:ind w:firstLine="567"/>
        <w:jc w:val="both"/>
        <w:outlineLvl w:val="1"/>
        <w:rPr>
          <w:sz w:val="28"/>
          <w:szCs w:val="28"/>
        </w:rPr>
      </w:pPr>
      <w:r>
        <w:rPr>
          <w:sz w:val="28"/>
          <w:szCs w:val="28"/>
        </w:rPr>
        <w:t>Прохождение соответствующим должностным лицом организации повышения уровня знаний подтверждается документом, выдаваемым организацией, проводящей такое обучение, либо документом, подтверждающим участие соответствующего должностного лица в обучающем мероприятии.</w:t>
      </w:r>
    </w:p>
    <w:p>
      <w:pPr>
        <w:autoSpaceDE w:val="0"/>
        <w:autoSpaceDN w:val="0"/>
        <w:adjustRightInd w:val="0"/>
        <w:ind w:firstLine="567"/>
        <w:jc w:val="both"/>
        <w:outlineLvl w:val="1"/>
        <w:rPr>
          <w:sz w:val="28"/>
          <w:szCs w:val="28"/>
        </w:rPr>
      </w:pPr>
    </w:p>
    <w:p>
      <w:pPr>
        <w:autoSpaceDE w:val="0"/>
        <w:autoSpaceDN w:val="0"/>
        <w:adjustRightInd w:val="0"/>
        <w:ind w:firstLine="567"/>
        <w:jc w:val="both"/>
        <w:outlineLvl w:val="1"/>
        <w:rPr>
          <w:sz w:val="28"/>
          <w:szCs w:val="28"/>
        </w:rPr>
      </w:pPr>
      <w:r>
        <w:rPr>
          <w:sz w:val="28"/>
          <w:szCs w:val="28"/>
        </w:rPr>
        <w:t>8.7. Учет прохождения сотрудниками организации обучения.</w:t>
      </w:r>
    </w:p>
    <w:p>
      <w:pPr>
        <w:autoSpaceDE w:val="0"/>
        <w:autoSpaceDN w:val="0"/>
        <w:adjustRightInd w:val="0"/>
        <w:ind w:firstLine="567"/>
        <w:jc w:val="both"/>
        <w:outlineLvl w:val="1"/>
        <w:rPr>
          <w:sz w:val="28"/>
          <w:szCs w:val="28"/>
        </w:rPr>
      </w:pPr>
    </w:p>
    <w:p>
      <w:pPr>
        <w:autoSpaceDE w:val="0"/>
        <w:autoSpaceDN w:val="0"/>
        <w:adjustRightInd w:val="0"/>
        <w:ind w:firstLine="567"/>
        <w:jc w:val="both"/>
        <w:outlineLvl w:val="1"/>
        <w:rPr>
          <w:sz w:val="28"/>
          <w:szCs w:val="28"/>
        </w:rPr>
      </w:pPr>
      <w:r>
        <w:rPr>
          <w:sz w:val="28"/>
          <w:szCs w:val="28"/>
        </w:rPr>
        <w:t>ООО «ХХХ» ведет учет прохождения ее сотрудниками обучения.</w:t>
      </w:r>
    </w:p>
    <w:p>
      <w:pPr>
        <w:autoSpaceDE w:val="0"/>
        <w:autoSpaceDN w:val="0"/>
        <w:adjustRightInd w:val="0"/>
        <w:ind w:firstLine="567"/>
        <w:jc w:val="both"/>
        <w:outlineLvl w:val="1"/>
        <w:rPr>
          <w:sz w:val="28"/>
          <w:szCs w:val="28"/>
        </w:rPr>
      </w:pPr>
      <w:r>
        <w:rPr>
          <w:sz w:val="28"/>
          <w:szCs w:val="28"/>
        </w:rPr>
        <w:t>Порядок учета прохождения сотрудниками ООО «ХХХ» обучения устанавливается руководителем организации.</w:t>
      </w:r>
    </w:p>
    <w:p>
      <w:pPr>
        <w:autoSpaceDE w:val="0"/>
        <w:autoSpaceDN w:val="0"/>
        <w:adjustRightInd w:val="0"/>
        <w:ind w:firstLine="567"/>
        <w:jc w:val="both"/>
        <w:outlineLvl w:val="1"/>
        <w:rPr>
          <w:sz w:val="28"/>
          <w:szCs w:val="28"/>
        </w:rPr>
      </w:pPr>
      <w:r>
        <w:rPr>
          <w:sz w:val="28"/>
          <w:szCs w:val="28"/>
        </w:rPr>
        <w:t>Факт проведения с сотрудником организации инструктажа (за исключением целевого инструктажа) и ознакомления с нормативными правовыми и иными актами Российской Федерации в области ПОД/ФТ и внутренними документами организации, принятыми в целях организации внутреннего контроля, должен быть подтвержден его собственноручной подписью в документе, по форме, установленной ООО «ХХХ».</w:t>
      </w:r>
    </w:p>
    <w:p>
      <w:pPr>
        <w:autoSpaceDE w:val="0"/>
        <w:autoSpaceDN w:val="0"/>
        <w:adjustRightInd w:val="0"/>
        <w:ind w:firstLine="567"/>
        <w:jc w:val="both"/>
        <w:outlineLvl w:val="1"/>
        <w:rPr>
          <w:sz w:val="28"/>
          <w:szCs w:val="28"/>
        </w:rPr>
      </w:pPr>
      <w:r>
        <w:rPr>
          <w:sz w:val="28"/>
          <w:szCs w:val="28"/>
        </w:rPr>
        <w:t>Документы, подтверждающие прохождение сотрудником организации обучения, приобщаются к личному делу сотрудника.</w:t>
      </w:r>
    </w:p>
    <w:p>
      <w:pPr>
        <w:ind w:firstLine="567"/>
        <w:jc w:val="both"/>
        <w:rPr>
          <w:sz w:val="28"/>
          <w:szCs w:val="28"/>
        </w:rPr>
      </w:pPr>
    </w:p>
    <w:p>
      <w:pPr>
        <w:autoSpaceDE w:val="0"/>
        <w:autoSpaceDN w:val="0"/>
        <w:adjustRightInd w:val="0"/>
        <w:ind w:firstLine="540"/>
        <w:jc w:val="center"/>
        <w:outlineLvl w:val="1"/>
        <w:rPr>
          <w:b/>
          <w:sz w:val="28"/>
          <w:szCs w:val="28"/>
        </w:rPr>
      </w:pPr>
    </w:p>
    <w:p>
      <w:pPr>
        <w:autoSpaceDE w:val="0"/>
        <w:autoSpaceDN w:val="0"/>
        <w:adjustRightInd w:val="0"/>
        <w:ind w:firstLine="540"/>
        <w:jc w:val="center"/>
        <w:outlineLvl w:val="1"/>
        <w:rPr>
          <w:b/>
          <w:sz w:val="28"/>
          <w:szCs w:val="28"/>
        </w:rPr>
      </w:pPr>
    </w:p>
    <w:p>
      <w:pPr>
        <w:autoSpaceDE w:val="0"/>
        <w:autoSpaceDN w:val="0"/>
        <w:adjustRightInd w:val="0"/>
        <w:ind w:firstLine="540"/>
        <w:jc w:val="center"/>
        <w:outlineLvl w:val="1"/>
        <w:rPr>
          <w:b/>
          <w:sz w:val="28"/>
          <w:szCs w:val="28"/>
        </w:rPr>
      </w:pPr>
      <w:r>
        <w:rPr>
          <w:b/>
          <w:sz w:val="28"/>
          <w:szCs w:val="28"/>
        </w:rPr>
        <w:lastRenderedPageBreak/>
        <w:t>9. Программа проверки осуществления внутреннего контроля.</w:t>
      </w:r>
    </w:p>
    <w:p>
      <w:pPr>
        <w:autoSpaceDE w:val="0"/>
        <w:autoSpaceDN w:val="0"/>
        <w:adjustRightInd w:val="0"/>
        <w:ind w:firstLine="540"/>
        <w:jc w:val="both"/>
        <w:outlineLvl w:val="1"/>
        <w:rPr>
          <w:b/>
          <w:sz w:val="28"/>
          <w:szCs w:val="28"/>
        </w:rPr>
      </w:pPr>
    </w:p>
    <w:p>
      <w:pPr>
        <w:autoSpaceDE w:val="0"/>
        <w:autoSpaceDN w:val="0"/>
        <w:adjustRightInd w:val="0"/>
        <w:ind w:firstLine="540"/>
        <w:jc w:val="both"/>
        <w:outlineLvl w:val="1"/>
        <w:rPr>
          <w:bCs/>
          <w:sz w:val="28"/>
          <w:szCs w:val="28"/>
        </w:rPr>
      </w:pPr>
      <w:r>
        <w:rPr>
          <w:bCs/>
          <w:sz w:val="28"/>
          <w:szCs w:val="28"/>
        </w:rPr>
        <w:t xml:space="preserve">9.1. Программа проверки осуществления внутреннего контроля обеспечивает осуществление контроля за соблюдением ООО «ХХХ» законодательства Российской Федерации о противодействии легализации </w:t>
      </w:r>
      <w:r>
        <w:rPr>
          <w:sz w:val="28"/>
          <w:szCs w:val="28"/>
        </w:rPr>
        <w:t xml:space="preserve">и ее сотрудниками </w:t>
      </w:r>
      <w:hyperlink r:id="rId24" w:history="1">
        <w:r>
          <w:rPr>
            <w:sz w:val="28"/>
            <w:szCs w:val="28"/>
          </w:rPr>
          <w:t>законодательства</w:t>
        </w:r>
      </w:hyperlink>
      <w:r>
        <w:rPr>
          <w:sz w:val="28"/>
          <w:szCs w:val="28"/>
        </w:rPr>
        <w:t xml:space="preserve">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ООО «ХХХ», принятых в целях организации и осуществления внутреннего контроля.</w:t>
      </w:r>
    </w:p>
    <w:p>
      <w:pPr>
        <w:autoSpaceDE w:val="0"/>
        <w:autoSpaceDN w:val="0"/>
        <w:adjustRightInd w:val="0"/>
        <w:ind w:firstLine="567"/>
        <w:jc w:val="both"/>
        <w:rPr>
          <w:sz w:val="28"/>
          <w:szCs w:val="28"/>
        </w:rPr>
      </w:pPr>
      <w:r>
        <w:rPr>
          <w:bCs/>
          <w:sz w:val="28"/>
          <w:szCs w:val="28"/>
        </w:rPr>
        <w:t xml:space="preserve">9.2. Специальное должностное лицо </w:t>
      </w:r>
      <w:r>
        <w:rPr>
          <w:sz w:val="28"/>
          <w:szCs w:val="28"/>
        </w:rPr>
        <w:t>ООО «ХХХ»</w:t>
      </w:r>
      <w:r>
        <w:rPr>
          <w:bCs/>
          <w:sz w:val="28"/>
          <w:szCs w:val="28"/>
        </w:rPr>
        <w:t xml:space="preserve"> систематически,</w:t>
      </w:r>
      <w:r>
        <w:t xml:space="preserve"> </w:t>
      </w:r>
      <w:r>
        <w:rPr>
          <w:sz w:val="28"/>
          <w:szCs w:val="28"/>
        </w:rPr>
        <w:t>но не реже 1 раза в год:</w:t>
      </w:r>
    </w:p>
    <w:p>
      <w:pPr>
        <w:autoSpaceDE w:val="0"/>
        <w:autoSpaceDN w:val="0"/>
        <w:adjustRightInd w:val="0"/>
        <w:ind w:firstLine="567"/>
        <w:jc w:val="both"/>
        <w:rPr>
          <w:sz w:val="28"/>
          <w:szCs w:val="28"/>
        </w:rPr>
      </w:pPr>
      <w:r>
        <w:rPr>
          <w:sz w:val="28"/>
          <w:szCs w:val="28"/>
        </w:rPr>
        <w:t>-</w:t>
      </w:r>
      <w:r>
        <w:rPr>
          <w:bCs/>
          <w:sz w:val="28"/>
          <w:szCs w:val="28"/>
        </w:rPr>
        <w:t xml:space="preserve"> проводит</w:t>
      </w:r>
      <w:r>
        <w:rPr>
          <w:sz w:val="28"/>
          <w:szCs w:val="28"/>
        </w:rPr>
        <w:t xml:space="preserve"> внутренние проверки выполнения в организации правил внутреннего контроля, требований Федерального </w:t>
      </w:r>
      <w:hyperlink r:id="rId25" w:history="1">
        <w:r>
          <w:rPr>
            <w:sz w:val="28"/>
            <w:szCs w:val="28"/>
          </w:rPr>
          <w:t>закона</w:t>
        </w:r>
      </w:hyperlink>
      <w:r>
        <w:rPr>
          <w:sz w:val="28"/>
          <w:szCs w:val="28"/>
        </w:rPr>
        <w:t xml:space="preserve"> и иных нормативных правовых актов</w:t>
      </w:r>
    </w:p>
    <w:p>
      <w:pPr>
        <w:autoSpaceDE w:val="0"/>
        <w:autoSpaceDN w:val="0"/>
        <w:adjustRightInd w:val="0"/>
        <w:ind w:firstLine="567"/>
        <w:jc w:val="both"/>
        <w:rPr>
          <w:sz w:val="28"/>
          <w:szCs w:val="28"/>
        </w:rPr>
      </w:pPr>
      <w:r>
        <w:rPr>
          <w:sz w:val="28"/>
          <w:szCs w:val="28"/>
        </w:rPr>
        <w:t>- представляет руководителю организации по результатам проверок письменный отчет, содержащий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принятых в целях организации и осуществления внутреннего контроля;</w:t>
      </w:r>
    </w:p>
    <w:p>
      <w:pPr>
        <w:autoSpaceDE w:val="0"/>
        <w:autoSpaceDN w:val="0"/>
        <w:adjustRightInd w:val="0"/>
        <w:ind w:firstLine="567"/>
        <w:jc w:val="both"/>
        <w:rPr>
          <w:sz w:val="28"/>
          <w:szCs w:val="28"/>
        </w:rPr>
      </w:pPr>
      <w:r>
        <w:rPr>
          <w:sz w:val="28"/>
          <w:szCs w:val="28"/>
        </w:rPr>
        <w:t>9.3. В случае выявления в ходе проверок осуществления внутреннего контроля нарушений законодательства в сфере ПОД/ФТ, правил внутреннего контроля и иных организационно-распорядительных документов, организации необходимо принять меры, по устранение выявленных проверок нарушений.</w:t>
      </w:r>
    </w:p>
    <w:p>
      <w:pPr>
        <w:autoSpaceDE w:val="0"/>
        <w:autoSpaceDN w:val="0"/>
        <w:adjustRightInd w:val="0"/>
        <w:ind w:firstLine="540"/>
        <w:jc w:val="center"/>
        <w:outlineLvl w:val="1"/>
        <w:rPr>
          <w:b/>
          <w:sz w:val="28"/>
          <w:szCs w:val="28"/>
        </w:rPr>
      </w:pPr>
    </w:p>
    <w:p>
      <w:pPr>
        <w:autoSpaceDE w:val="0"/>
        <w:autoSpaceDN w:val="0"/>
        <w:adjustRightInd w:val="0"/>
        <w:ind w:firstLine="540"/>
        <w:jc w:val="center"/>
        <w:outlineLvl w:val="1"/>
        <w:rPr>
          <w:b/>
          <w:sz w:val="28"/>
          <w:szCs w:val="28"/>
        </w:rPr>
      </w:pPr>
      <w:r>
        <w:rPr>
          <w:b/>
          <w:sz w:val="28"/>
          <w:szCs w:val="28"/>
        </w:rPr>
        <w:t>10. Программа хранения информации</w:t>
      </w:r>
    </w:p>
    <w:p>
      <w:pPr>
        <w:autoSpaceDE w:val="0"/>
        <w:autoSpaceDN w:val="0"/>
        <w:adjustRightInd w:val="0"/>
        <w:ind w:firstLine="540"/>
        <w:jc w:val="both"/>
        <w:outlineLvl w:val="1"/>
        <w:rPr>
          <w:b/>
          <w:bCs/>
          <w:sz w:val="28"/>
          <w:szCs w:val="28"/>
        </w:rPr>
      </w:pPr>
    </w:p>
    <w:p>
      <w:pPr>
        <w:autoSpaceDE w:val="0"/>
        <w:autoSpaceDN w:val="0"/>
        <w:adjustRightInd w:val="0"/>
        <w:ind w:firstLine="567"/>
        <w:jc w:val="both"/>
        <w:outlineLvl w:val="1"/>
        <w:rPr>
          <w:sz w:val="28"/>
          <w:szCs w:val="28"/>
        </w:rPr>
      </w:pPr>
      <w:r>
        <w:rPr>
          <w:sz w:val="28"/>
          <w:szCs w:val="28"/>
        </w:rPr>
        <w:t>ООО «ХХХ» обеспечивает хранение в течение не менее 5 лет со дня прекращения отношений с клиентом:</w:t>
      </w:r>
    </w:p>
    <w:p>
      <w:pPr>
        <w:autoSpaceDE w:val="0"/>
        <w:autoSpaceDN w:val="0"/>
        <w:adjustRightInd w:val="0"/>
        <w:ind w:firstLine="567"/>
        <w:jc w:val="both"/>
        <w:rPr>
          <w:bCs/>
          <w:sz w:val="28"/>
          <w:szCs w:val="28"/>
        </w:rPr>
      </w:pPr>
      <w:r>
        <w:rPr>
          <w:bCs/>
          <w:sz w:val="28"/>
          <w:szCs w:val="28"/>
        </w:rPr>
        <w:t xml:space="preserve">а) документов, содержащих сведения о клиенте организации, представителе клиента, выгодоприобретателе, бенефициарном владельце, полученных на основании Федерального </w:t>
      </w:r>
      <w:hyperlink r:id="rId26" w:history="1">
        <w:r>
          <w:rPr>
            <w:bCs/>
            <w:sz w:val="28"/>
            <w:szCs w:val="28"/>
          </w:rPr>
          <w:t>закона</w:t>
        </w:r>
      </w:hyperlink>
      <w:r>
        <w:rPr>
          <w:bCs/>
          <w:sz w:val="28"/>
          <w:szCs w:val="28"/>
        </w:rPr>
        <w:t>, иных принятых в целях его исполнения нормативных правовых актов Российской Федерации, а также правил внутреннего контроля;</w:t>
      </w:r>
    </w:p>
    <w:p>
      <w:pPr>
        <w:autoSpaceDE w:val="0"/>
        <w:autoSpaceDN w:val="0"/>
        <w:adjustRightInd w:val="0"/>
        <w:ind w:firstLine="567"/>
        <w:jc w:val="both"/>
        <w:rPr>
          <w:bCs/>
          <w:sz w:val="28"/>
          <w:szCs w:val="28"/>
        </w:rPr>
      </w:pPr>
      <w:r>
        <w:rPr>
          <w:bCs/>
          <w:sz w:val="28"/>
          <w:szCs w:val="28"/>
        </w:rPr>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pPr>
        <w:autoSpaceDE w:val="0"/>
        <w:autoSpaceDN w:val="0"/>
        <w:adjustRightInd w:val="0"/>
        <w:ind w:firstLine="567"/>
        <w:jc w:val="both"/>
        <w:rPr>
          <w:bCs/>
          <w:sz w:val="28"/>
          <w:szCs w:val="28"/>
        </w:rPr>
      </w:pPr>
      <w:r>
        <w:rPr>
          <w:bCs/>
          <w:sz w:val="28"/>
          <w:szCs w:val="28"/>
        </w:rPr>
        <w:t xml:space="preserve">в) документов, касающихся операций, подлежащих документальному фиксированию в соответствии со </w:t>
      </w:r>
      <w:hyperlink r:id="rId27" w:history="1">
        <w:r>
          <w:rPr>
            <w:bCs/>
            <w:sz w:val="28"/>
            <w:szCs w:val="28"/>
          </w:rPr>
          <w:t>ст. 7</w:t>
        </w:r>
      </w:hyperlink>
      <w:r>
        <w:rPr>
          <w:bCs/>
          <w:sz w:val="28"/>
          <w:szCs w:val="28"/>
        </w:rPr>
        <w:t xml:space="preserve"> Федерального закона, Требованиями к Правилам и настоящими Правилами;</w:t>
      </w:r>
    </w:p>
    <w:p>
      <w:pPr>
        <w:autoSpaceDE w:val="0"/>
        <w:autoSpaceDN w:val="0"/>
        <w:adjustRightInd w:val="0"/>
        <w:ind w:firstLine="567"/>
        <w:jc w:val="both"/>
        <w:rPr>
          <w:bCs/>
          <w:sz w:val="28"/>
          <w:szCs w:val="28"/>
        </w:rPr>
      </w:pPr>
      <w:r>
        <w:rPr>
          <w:bCs/>
          <w:sz w:val="28"/>
          <w:szCs w:val="28"/>
        </w:rPr>
        <w:t>г) документов по операциям, по которым составлялись внутренние сообщения;</w:t>
      </w:r>
    </w:p>
    <w:p>
      <w:pPr>
        <w:autoSpaceDE w:val="0"/>
        <w:autoSpaceDN w:val="0"/>
        <w:adjustRightInd w:val="0"/>
        <w:ind w:firstLine="567"/>
        <w:jc w:val="both"/>
        <w:rPr>
          <w:bCs/>
          <w:sz w:val="28"/>
          <w:szCs w:val="28"/>
        </w:rPr>
      </w:pPr>
      <w:r>
        <w:rPr>
          <w:bCs/>
          <w:sz w:val="28"/>
          <w:szCs w:val="28"/>
        </w:rPr>
        <w:lastRenderedPageBreak/>
        <w:t>д) внутренних сообщений;</w:t>
      </w:r>
    </w:p>
    <w:p>
      <w:pPr>
        <w:autoSpaceDE w:val="0"/>
        <w:autoSpaceDN w:val="0"/>
        <w:adjustRightInd w:val="0"/>
        <w:ind w:firstLine="567"/>
        <w:jc w:val="both"/>
        <w:rPr>
          <w:bCs/>
          <w:sz w:val="28"/>
          <w:szCs w:val="28"/>
        </w:rPr>
      </w:pPr>
      <w:r>
        <w:rPr>
          <w:bCs/>
          <w:sz w:val="28"/>
          <w:szCs w:val="28"/>
        </w:rPr>
        <w:t>е) результатов изучения оснований и целей выявленных необычных операций (сделок);</w:t>
      </w:r>
    </w:p>
    <w:p>
      <w:pPr>
        <w:autoSpaceDE w:val="0"/>
        <w:autoSpaceDN w:val="0"/>
        <w:adjustRightInd w:val="0"/>
        <w:ind w:firstLine="567"/>
        <w:jc w:val="both"/>
        <w:rPr>
          <w:bCs/>
          <w:sz w:val="28"/>
          <w:szCs w:val="28"/>
        </w:rPr>
      </w:pPr>
      <w:r>
        <w:rPr>
          <w:bCs/>
          <w:sz w:val="28"/>
          <w:szCs w:val="28"/>
        </w:rPr>
        <w:t>ж) документов, относящихся к деятельности клиента (в объеме, определяемом организацией), в том числе деловой переписки и иных документов по усмотрению организации;</w:t>
      </w:r>
    </w:p>
    <w:p>
      <w:pPr>
        <w:autoSpaceDE w:val="0"/>
        <w:autoSpaceDN w:val="0"/>
        <w:adjustRightInd w:val="0"/>
        <w:ind w:firstLine="567"/>
        <w:jc w:val="both"/>
        <w:rPr>
          <w:bCs/>
          <w:sz w:val="28"/>
          <w:szCs w:val="28"/>
        </w:rPr>
      </w:pPr>
      <w:r>
        <w:rPr>
          <w:bCs/>
          <w:sz w:val="28"/>
          <w:szCs w:val="28"/>
        </w:rPr>
        <w:t>з) иных документов, полученных в результате применения правил внутреннего контроля.</w:t>
      </w:r>
    </w:p>
    <w:p>
      <w:pPr>
        <w:autoSpaceDE w:val="0"/>
        <w:autoSpaceDN w:val="0"/>
        <w:adjustRightInd w:val="0"/>
        <w:ind w:firstLine="567"/>
        <w:jc w:val="both"/>
        <w:rPr>
          <w:sz w:val="28"/>
          <w:szCs w:val="28"/>
        </w:rPr>
      </w:pPr>
      <w:r>
        <w:rPr>
          <w:sz w:val="28"/>
          <w:szCs w:val="28"/>
        </w:rPr>
        <w:t>ООО «ХХХ» хранит информацию таким образом, чтобы она могла быть своевременно доступна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ее использования в качестве доказательства в уголовном, гражданском и арбитражном процессе.</w:t>
      </w:r>
    </w:p>
    <w:p>
      <w:pPr>
        <w:autoSpaceDE w:val="0"/>
        <w:autoSpaceDN w:val="0"/>
        <w:adjustRightInd w:val="0"/>
        <w:jc w:val="both"/>
        <w:outlineLvl w:val="1"/>
        <w:rPr>
          <w:bCs/>
          <w:sz w:val="28"/>
          <w:szCs w:val="28"/>
        </w:rPr>
      </w:pPr>
    </w:p>
    <w:p>
      <w:pPr>
        <w:autoSpaceDE w:val="0"/>
        <w:autoSpaceDN w:val="0"/>
        <w:adjustRightInd w:val="0"/>
        <w:ind w:firstLine="540"/>
        <w:jc w:val="center"/>
        <w:outlineLvl w:val="1"/>
        <w:rPr>
          <w:b/>
          <w:bCs/>
          <w:sz w:val="28"/>
          <w:szCs w:val="28"/>
        </w:rPr>
      </w:pPr>
      <w:r>
        <w:rPr>
          <w:b/>
          <w:bCs/>
          <w:sz w:val="28"/>
          <w:szCs w:val="28"/>
        </w:rPr>
        <w:t>11. Функции, полномочия, обязанности, возлагаемые на специальное должностное лицо ООО «ХХХ», ответственное за соблюдение правил внутреннего контроля и программ его осуществления.</w:t>
      </w:r>
    </w:p>
    <w:p>
      <w:pPr>
        <w:autoSpaceDE w:val="0"/>
        <w:autoSpaceDN w:val="0"/>
        <w:adjustRightInd w:val="0"/>
        <w:ind w:firstLine="540"/>
        <w:jc w:val="both"/>
        <w:outlineLvl w:val="1"/>
        <w:rPr>
          <w:sz w:val="28"/>
          <w:szCs w:val="28"/>
        </w:rPr>
      </w:pPr>
    </w:p>
    <w:p>
      <w:pPr>
        <w:autoSpaceDE w:val="0"/>
        <w:autoSpaceDN w:val="0"/>
        <w:adjustRightInd w:val="0"/>
        <w:ind w:firstLine="567"/>
        <w:jc w:val="both"/>
        <w:outlineLvl w:val="1"/>
        <w:rPr>
          <w:sz w:val="28"/>
          <w:szCs w:val="28"/>
        </w:rPr>
      </w:pPr>
      <w:r>
        <w:rPr>
          <w:sz w:val="28"/>
          <w:szCs w:val="28"/>
        </w:rPr>
        <w:t>В целях противодействия легализации (отмыванию) доходов, полученных преступным путем, и финансированию терроризма на ответственное лицо возлагаются следующие функции и обязанности:</w:t>
      </w:r>
    </w:p>
    <w:p>
      <w:pPr>
        <w:autoSpaceDE w:val="0"/>
        <w:autoSpaceDN w:val="0"/>
        <w:adjustRightInd w:val="0"/>
        <w:ind w:firstLine="567"/>
        <w:jc w:val="both"/>
        <w:outlineLvl w:val="1"/>
        <w:rPr>
          <w:sz w:val="28"/>
          <w:szCs w:val="28"/>
        </w:rPr>
      </w:pPr>
      <w:r>
        <w:rPr>
          <w:sz w:val="28"/>
          <w:szCs w:val="28"/>
        </w:rPr>
        <w:t>1. Организация разработки и представление на утверждение руководителю организации правил внутреннего контроля в целях противодействия легализации (отмыванию) доходов, полученных преступным путем, и финансированию терроризма.</w:t>
      </w:r>
    </w:p>
    <w:p>
      <w:pPr>
        <w:autoSpaceDE w:val="0"/>
        <w:autoSpaceDN w:val="0"/>
        <w:adjustRightInd w:val="0"/>
        <w:ind w:firstLine="567"/>
        <w:jc w:val="both"/>
        <w:outlineLvl w:val="1"/>
        <w:rPr>
          <w:sz w:val="28"/>
          <w:szCs w:val="28"/>
        </w:rPr>
      </w:pPr>
      <w:r>
        <w:rPr>
          <w:sz w:val="28"/>
          <w:szCs w:val="28"/>
        </w:rPr>
        <w:t>2. Организация реализации правил внутреннего контроля.</w:t>
      </w:r>
    </w:p>
    <w:p>
      <w:pPr>
        <w:autoSpaceDE w:val="0"/>
        <w:autoSpaceDN w:val="0"/>
        <w:adjustRightInd w:val="0"/>
        <w:ind w:firstLine="567"/>
        <w:jc w:val="both"/>
        <w:outlineLvl w:val="1"/>
        <w:rPr>
          <w:sz w:val="28"/>
          <w:szCs w:val="28"/>
        </w:rPr>
      </w:pPr>
      <w:r>
        <w:rPr>
          <w:sz w:val="28"/>
          <w:szCs w:val="28"/>
        </w:rPr>
        <w:t>3. Подготовка методических материалов (при необходимости), консультирование сотрудников организации по вопросам, возникающим при реализации программ внутреннего контроля.</w:t>
      </w:r>
    </w:p>
    <w:p>
      <w:pPr>
        <w:autoSpaceDE w:val="0"/>
        <w:autoSpaceDN w:val="0"/>
        <w:adjustRightInd w:val="0"/>
        <w:ind w:firstLine="567"/>
        <w:jc w:val="both"/>
        <w:outlineLvl w:val="1"/>
        <w:rPr>
          <w:sz w:val="28"/>
          <w:szCs w:val="28"/>
        </w:rPr>
      </w:pPr>
      <w:r>
        <w:rPr>
          <w:sz w:val="28"/>
          <w:szCs w:val="28"/>
        </w:rPr>
        <w:t>4. Проведение обучения сотрудников организации по вопросам противодействия легализации (отмыванию) доходов, полученных преступным путем, и финансированию терроризма.</w:t>
      </w:r>
    </w:p>
    <w:p>
      <w:pPr>
        <w:autoSpaceDE w:val="0"/>
        <w:autoSpaceDN w:val="0"/>
        <w:adjustRightInd w:val="0"/>
        <w:ind w:firstLine="567"/>
        <w:jc w:val="both"/>
        <w:outlineLvl w:val="1"/>
        <w:rPr>
          <w:sz w:val="28"/>
          <w:szCs w:val="28"/>
        </w:rPr>
      </w:pPr>
      <w:r>
        <w:rPr>
          <w:sz w:val="28"/>
          <w:szCs w:val="28"/>
        </w:rPr>
        <w:t>5. Организация и осуществление представления в Росфинмониторинг сведений в соответствии с Федеральным законом.</w:t>
      </w:r>
    </w:p>
    <w:p>
      <w:pPr>
        <w:autoSpaceDE w:val="0"/>
        <w:autoSpaceDN w:val="0"/>
        <w:adjustRightInd w:val="0"/>
        <w:ind w:firstLine="567"/>
        <w:jc w:val="both"/>
        <w:outlineLvl w:val="1"/>
        <w:rPr>
          <w:sz w:val="28"/>
          <w:szCs w:val="28"/>
        </w:rPr>
      </w:pPr>
      <w:r>
        <w:rPr>
          <w:sz w:val="28"/>
          <w:szCs w:val="28"/>
        </w:rPr>
        <w:t>6. Представление руководителю организации в сроки, установленные руководителем организации, но не реже 1 раза в год, письменного отчета о результатах реализации правил и программ внутреннего контроля в целях противодействия легализации (отмыванию) доходов, полученных преступным путем, и финансированию терроризма.</w:t>
      </w:r>
    </w:p>
    <w:p>
      <w:pPr>
        <w:autoSpaceDE w:val="0"/>
        <w:autoSpaceDN w:val="0"/>
        <w:adjustRightInd w:val="0"/>
        <w:ind w:firstLine="567"/>
        <w:jc w:val="both"/>
        <w:outlineLvl w:val="1"/>
        <w:rPr>
          <w:sz w:val="28"/>
          <w:szCs w:val="28"/>
        </w:rPr>
      </w:pPr>
      <w:r>
        <w:rPr>
          <w:sz w:val="28"/>
          <w:szCs w:val="28"/>
        </w:rPr>
        <w:t>7. Принятие решения по переданным ему сотрудниками организации сообщениям об операциях, о целесообразности их представления руководителю организации.</w:t>
      </w:r>
    </w:p>
    <w:p>
      <w:pPr>
        <w:autoSpaceDE w:val="0"/>
        <w:autoSpaceDN w:val="0"/>
        <w:adjustRightInd w:val="0"/>
        <w:ind w:firstLine="567"/>
        <w:jc w:val="both"/>
        <w:outlineLvl w:val="1"/>
        <w:rPr>
          <w:sz w:val="28"/>
          <w:szCs w:val="28"/>
        </w:rPr>
      </w:pPr>
      <w:r>
        <w:rPr>
          <w:sz w:val="28"/>
          <w:szCs w:val="28"/>
        </w:rPr>
        <w:lastRenderedPageBreak/>
        <w:t>8. Участие в совершенствовании правил и программ внутреннего контроля в целях противодействия легализации (отмыванию) доходов, полученных преступным путем, и финансированию терроризма.</w:t>
      </w:r>
    </w:p>
    <w:p>
      <w:pPr>
        <w:autoSpaceDE w:val="0"/>
        <w:autoSpaceDN w:val="0"/>
        <w:adjustRightInd w:val="0"/>
        <w:ind w:firstLine="567"/>
        <w:jc w:val="both"/>
        <w:outlineLvl w:val="1"/>
        <w:rPr>
          <w:sz w:val="28"/>
          <w:szCs w:val="28"/>
        </w:rPr>
      </w:pPr>
      <w:r>
        <w:rPr>
          <w:sz w:val="28"/>
          <w:szCs w:val="28"/>
        </w:rPr>
        <w:t>9. Подготовка новой редакции правил внутреннего контроля в случае внесения изменений в действующее законодательство в области ПОД/ФТ.</w:t>
      </w:r>
    </w:p>
    <w:p>
      <w:pPr>
        <w:autoSpaceDE w:val="0"/>
        <w:autoSpaceDN w:val="0"/>
        <w:adjustRightInd w:val="0"/>
        <w:ind w:firstLine="567"/>
        <w:jc w:val="both"/>
        <w:outlineLvl w:val="1"/>
        <w:rPr>
          <w:sz w:val="28"/>
          <w:szCs w:val="28"/>
        </w:rPr>
      </w:pPr>
      <w:r>
        <w:rPr>
          <w:sz w:val="28"/>
          <w:szCs w:val="28"/>
        </w:rPr>
        <w:t>10. Обеспечение конфиденциальности информации, полученной при осуществлении возложенных на него функций.</w:t>
      </w:r>
    </w:p>
    <w:p>
      <w:pPr>
        <w:autoSpaceDE w:val="0"/>
        <w:autoSpaceDN w:val="0"/>
        <w:adjustRightInd w:val="0"/>
        <w:ind w:firstLine="567"/>
        <w:jc w:val="both"/>
        <w:outlineLvl w:val="1"/>
        <w:rPr>
          <w:sz w:val="28"/>
          <w:szCs w:val="28"/>
        </w:rPr>
      </w:pPr>
      <w:r>
        <w:rPr>
          <w:sz w:val="28"/>
          <w:szCs w:val="28"/>
        </w:rPr>
        <w:t>11. Обеспечение соответствующего режима защиты и хранения фиксируемой информации.</w:t>
      </w:r>
    </w:p>
    <w:p>
      <w:pPr>
        <w:autoSpaceDE w:val="0"/>
        <w:autoSpaceDN w:val="0"/>
        <w:adjustRightInd w:val="0"/>
        <w:ind w:firstLine="567"/>
        <w:jc w:val="both"/>
        <w:outlineLvl w:val="1"/>
        <w:rPr>
          <w:sz w:val="28"/>
          <w:szCs w:val="28"/>
        </w:rPr>
      </w:pPr>
      <w:r>
        <w:rPr>
          <w:sz w:val="28"/>
          <w:szCs w:val="28"/>
        </w:rPr>
        <w:t>12. Иные функции в соответствии с настоящими рекомендациями и документами организации о внутреннем контроле.</w:t>
      </w:r>
    </w:p>
    <w:p>
      <w:pPr>
        <w:autoSpaceDE w:val="0"/>
        <w:autoSpaceDN w:val="0"/>
        <w:adjustRightInd w:val="0"/>
        <w:ind w:firstLine="567"/>
        <w:jc w:val="both"/>
        <w:outlineLvl w:val="1"/>
        <w:rPr>
          <w:sz w:val="28"/>
          <w:szCs w:val="28"/>
        </w:rPr>
      </w:pPr>
    </w:p>
    <w:p>
      <w:pPr>
        <w:autoSpaceDE w:val="0"/>
        <w:autoSpaceDN w:val="0"/>
        <w:adjustRightInd w:val="0"/>
        <w:ind w:firstLine="567"/>
        <w:jc w:val="both"/>
        <w:outlineLvl w:val="1"/>
        <w:rPr>
          <w:sz w:val="28"/>
          <w:szCs w:val="28"/>
        </w:rPr>
      </w:pPr>
      <w:r>
        <w:rPr>
          <w:sz w:val="28"/>
          <w:szCs w:val="28"/>
        </w:rPr>
        <w:t>Для выполнения указанных функций ответственному лицу предоставляется право:</w:t>
      </w:r>
    </w:p>
    <w:p>
      <w:pPr>
        <w:autoSpaceDE w:val="0"/>
        <w:autoSpaceDN w:val="0"/>
        <w:adjustRightInd w:val="0"/>
        <w:ind w:firstLine="567"/>
        <w:jc w:val="both"/>
        <w:outlineLvl w:val="1"/>
        <w:rPr>
          <w:sz w:val="28"/>
          <w:szCs w:val="28"/>
        </w:rPr>
      </w:pPr>
      <w:r>
        <w:rPr>
          <w:sz w:val="28"/>
          <w:szCs w:val="28"/>
        </w:rPr>
        <w:t>1. Получать от руководителей и сотрудников подразделений организации необходимую информацию и документы, в том числе организационно-распорядительные документы организации, бухгалтерские и денежно-расчетные документы в установленном в организации порядке.</w:t>
      </w:r>
    </w:p>
    <w:p>
      <w:pPr>
        <w:autoSpaceDE w:val="0"/>
        <w:autoSpaceDN w:val="0"/>
        <w:adjustRightInd w:val="0"/>
        <w:ind w:firstLine="567"/>
        <w:jc w:val="both"/>
        <w:outlineLvl w:val="1"/>
        <w:rPr>
          <w:sz w:val="28"/>
          <w:szCs w:val="28"/>
        </w:rPr>
      </w:pPr>
      <w:r>
        <w:rPr>
          <w:sz w:val="28"/>
          <w:szCs w:val="28"/>
        </w:rPr>
        <w:t>2. 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организации в установленном в организации порядке.</w:t>
      </w:r>
    </w:p>
    <w:p>
      <w:pPr>
        <w:autoSpaceDE w:val="0"/>
        <w:autoSpaceDN w:val="0"/>
        <w:adjustRightInd w:val="0"/>
        <w:ind w:firstLine="567"/>
        <w:jc w:val="both"/>
        <w:outlineLvl w:val="1"/>
        <w:rPr>
          <w:sz w:val="28"/>
          <w:szCs w:val="28"/>
        </w:rPr>
      </w:pPr>
      <w:r>
        <w:rPr>
          <w:sz w:val="28"/>
          <w:szCs w:val="28"/>
        </w:rPr>
        <w:t>3. Получать объяснения от сотрудников, касающиеся реализации правил.</w:t>
      </w:r>
    </w:p>
    <w:p>
      <w:pPr>
        <w:autoSpaceDE w:val="0"/>
        <w:autoSpaceDN w:val="0"/>
        <w:adjustRightInd w:val="0"/>
        <w:ind w:firstLine="567"/>
        <w:jc w:val="both"/>
        <w:outlineLvl w:val="1"/>
        <w:rPr>
          <w:sz w:val="28"/>
          <w:szCs w:val="28"/>
        </w:rPr>
      </w:pPr>
      <w:r>
        <w:rPr>
          <w:sz w:val="28"/>
          <w:szCs w:val="28"/>
        </w:rPr>
        <w:t>4. Осуществлять иные права в соответствии с документами организации о внутреннем контроле.</w:t>
      </w:r>
    </w:p>
    <w:p>
      <w:pPr>
        <w:autoSpaceDE w:val="0"/>
        <w:autoSpaceDN w:val="0"/>
        <w:adjustRightInd w:val="0"/>
        <w:ind w:firstLine="540"/>
        <w:jc w:val="center"/>
        <w:outlineLvl w:val="1"/>
        <w:rPr>
          <w:b/>
          <w:sz w:val="28"/>
          <w:szCs w:val="28"/>
        </w:rPr>
      </w:pPr>
    </w:p>
    <w:p>
      <w:pPr>
        <w:autoSpaceDE w:val="0"/>
        <w:autoSpaceDN w:val="0"/>
        <w:adjustRightInd w:val="0"/>
        <w:ind w:firstLine="540"/>
        <w:jc w:val="center"/>
        <w:outlineLvl w:val="1"/>
        <w:rPr>
          <w:b/>
          <w:sz w:val="28"/>
          <w:szCs w:val="28"/>
        </w:rPr>
      </w:pPr>
      <w:r>
        <w:rPr>
          <w:b/>
          <w:sz w:val="28"/>
          <w:szCs w:val="28"/>
        </w:rPr>
        <w:t>12. Заключительные положения</w:t>
      </w:r>
    </w:p>
    <w:p>
      <w:pPr>
        <w:autoSpaceDE w:val="0"/>
        <w:autoSpaceDN w:val="0"/>
        <w:adjustRightInd w:val="0"/>
        <w:ind w:firstLine="540"/>
        <w:jc w:val="both"/>
        <w:outlineLvl w:val="1"/>
        <w:rPr>
          <w:sz w:val="28"/>
          <w:szCs w:val="28"/>
        </w:rPr>
      </w:pPr>
    </w:p>
    <w:p>
      <w:pPr>
        <w:autoSpaceDE w:val="0"/>
        <w:autoSpaceDN w:val="0"/>
        <w:adjustRightInd w:val="0"/>
        <w:ind w:firstLine="567"/>
        <w:jc w:val="both"/>
        <w:outlineLvl w:val="1"/>
        <w:rPr>
          <w:sz w:val="28"/>
          <w:szCs w:val="28"/>
        </w:rPr>
      </w:pPr>
      <w:r>
        <w:rPr>
          <w:sz w:val="28"/>
          <w:szCs w:val="28"/>
        </w:rPr>
        <w:t>12.1. ООО «ХХХ»  обеспечивает конфиденциальность информации, полученной в результате применения правил внутреннего контроля и реализации программ его осуществления, а также мер, принимаемых организацией при реализации таких программ.</w:t>
      </w:r>
    </w:p>
    <w:p>
      <w:pPr>
        <w:autoSpaceDE w:val="0"/>
        <w:autoSpaceDN w:val="0"/>
        <w:adjustRightInd w:val="0"/>
        <w:ind w:firstLine="567"/>
        <w:jc w:val="both"/>
        <w:outlineLvl w:val="1"/>
        <w:rPr>
          <w:bCs/>
          <w:sz w:val="28"/>
          <w:szCs w:val="28"/>
        </w:rPr>
      </w:pPr>
      <w:r>
        <w:rPr>
          <w:bCs/>
          <w:sz w:val="28"/>
          <w:szCs w:val="28"/>
        </w:rPr>
        <w:t xml:space="preserve">12.2. </w:t>
      </w:r>
      <w:r>
        <w:rPr>
          <w:sz w:val="28"/>
          <w:szCs w:val="28"/>
        </w:rPr>
        <w:t>ООО «ХХХ»</w:t>
      </w:r>
      <w:r>
        <w:rPr>
          <w:bCs/>
          <w:sz w:val="28"/>
          <w:szCs w:val="28"/>
        </w:rPr>
        <w:t>, представляющее информацию в уполномоченный орган об операциях подлежащих контролю, а также руководитель и работники организации не вправе информировать об этом клиентов или иных лиц.</w:t>
      </w:r>
    </w:p>
    <w:p>
      <w:pPr>
        <w:autoSpaceDE w:val="0"/>
        <w:autoSpaceDN w:val="0"/>
        <w:adjustRightInd w:val="0"/>
        <w:ind w:firstLine="567"/>
        <w:jc w:val="both"/>
        <w:outlineLvl w:val="1"/>
        <w:rPr>
          <w:bCs/>
          <w:sz w:val="28"/>
          <w:szCs w:val="28"/>
        </w:rPr>
        <w:sectPr>
          <w:footerReference w:type="even" r:id="rId28"/>
          <w:footerReference w:type="default" r:id="rId29"/>
          <w:pgSz w:w="11906" w:h="16838"/>
          <w:pgMar w:top="1134" w:right="850" w:bottom="719" w:left="1701" w:header="708" w:footer="708" w:gutter="0"/>
          <w:cols w:space="708"/>
          <w:titlePg/>
          <w:docGrid w:linePitch="360"/>
        </w:sectPr>
      </w:pPr>
      <w:r>
        <w:rPr>
          <w:bCs/>
          <w:sz w:val="28"/>
          <w:szCs w:val="28"/>
        </w:rPr>
        <w:t xml:space="preserve">12.3. </w:t>
      </w:r>
      <w:r>
        <w:rPr>
          <w:sz w:val="28"/>
          <w:szCs w:val="28"/>
        </w:rPr>
        <w:t>ООО «ХХХ»</w:t>
      </w:r>
      <w:r>
        <w:rPr>
          <w:bCs/>
          <w:sz w:val="28"/>
          <w:szCs w:val="28"/>
        </w:rPr>
        <w:t>, а также работникам организации запрещено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приостановлении операции, об отказе в выполнении распоряжения клиента о совершении операций, о необходимости предоставления документов по основаниям, предусмотренным Федеральным законом.</w:t>
      </w:r>
    </w:p>
    <w:p>
      <w:pPr>
        <w:pStyle w:val="ConsNormal"/>
        <w:widowControl/>
        <w:ind w:left="5942"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 к правилам внутреннего контроля                 ООО «ХХХ»</w:t>
      </w: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shd w:val="clear" w:color="auto" w:fill="FFFFFF"/>
        <w:spacing w:before="225" w:after="100" w:afterAutospacing="1"/>
        <w:jc w:val="center"/>
        <w:rPr>
          <w:b/>
          <w:color w:val="222222"/>
        </w:rPr>
      </w:pPr>
      <w:r>
        <w:rPr>
          <w:b/>
          <w:color w:val="222222"/>
        </w:rPr>
        <w:t>Сведения, устанавливаемые в целях идентификации физического лица (клиента, представителя клиента, выгодоприобретателя, бенефициарного владельца)</w:t>
      </w:r>
    </w:p>
    <w:p/>
    <w:p>
      <w:pPr>
        <w:autoSpaceDE w:val="0"/>
        <w:autoSpaceDN w:val="0"/>
        <w:adjustRightInd w:val="0"/>
        <w:ind w:firstLine="540"/>
        <w:jc w:val="both"/>
        <w:outlineLvl w:val="0"/>
        <w:rPr>
          <w:sz w:val="28"/>
          <w:szCs w:val="28"/>
        </w:rPr>
      </w:pPr>
      <w:r>
        <w:rPr>
          <w:sz w:val="28"/>
          <w:szCs w:val="28"/>
        </w:rPr>
        <w:t>ООО «ХХХ»</w:t>
      </w:r>
      <w:r>
        <w:rPr>
          <w:bCs/>
          <w:sz w:val="28"/>
          <w:szCs w:val="28"/>
        </w:rPr>
        <w:t xml:space="preserve"> </w:t>
      </w:r>
      <w:r>
        <w:rPr>
          <w:sz w:val="28"/>
          <w:szCs w:val="28"/>
        </w:rPr>
        <w:t xml:space="preserve">устанавливает и фиксирует следующие сведения в отношении физических лиц: </w:t>
      </w:r>
    </w:p>
    <w:p>
      <w:pPr>
        <w:shd w:val="clear" w:color="auto" w:fill="FFFFFF"/>
        <w:spacing w:before="225" w:after="100" w:afterAutospacing="1"/>
        <w:jc w:val="both"/>
        <w:rPr>
          <w:color w:val="222222"/>
          <w:sz w:val="28"/>
          <w:szCs w:val="28"/>
        </w:rPr>
      </w:pPr>
      <w:r>
        <w:rPr>
          <w:color w:val="222222"/>
          <w:sz w:val="28"/>
          <w:szCs w:val="28"/>
        </w:rPr>
        <w:t>1. Фамилия, имя, а также отчество (если иное не вытекает из закона или национального обычая).</w:t>
      </w:r>
    </w:p>
    <w:p>
      <w:pPr>
        <w:shd w:val="clear" w:color="auto" w:fill="FFFFFF"/>
        <w:spacing w:before="225" w:after="100" w:afterAutospacing="1"/>
        <w:jc w:val="both"/>
        <w:rPr>
          <w:color w:val="222222"/>
          <w:sz w:val="28"/>
          <w:szCs w:val="28"/>
        </w:rPr>
      </w:pPr>
      <w:r>
        <w:rPr>
          <w:color w:val="222222"/>
          <w:sz w:val="28"/>
          <w:szCs w:val="28"/>
        </w:rPr>
        <w:t xml:space="preserve">2. </w:t>
      </w:r>
      <w:r>
        <w:rPr>
          <w:sz w:val="28"/>
          <w:szCs w:val="28"/>
        </w:rPr>
        <w:t>Дата и место рождения</w:t>
      </w:r>
      <w:r>
        <w:rPr>
          <w:color w:val="222222"/>
          <w:sz w:val="28"/>
          <w:szCs w:val="28"/>
        </w:rPr>
        <w:t>.</w:t>
      </w:r>
    </w:p>
    <w:p>
      <w:pPr>
        <w:shd w:val="clear" w:color="auto" w:fill="FFFFFF"/>
        <w:spacing w:before="225" w:after="100" w:afterAutospacing="1"/>
        <w:jc w:val="both"/>
        <w:rPr>
          <w:color w:val="222222"/>
          <w:sz w:val="28"/>
          <w:szCs w:val="28"/>
        </w:rPr>
      </w:pPr>
      <w:r>
        <w:rPr>
          <w:color w:val="222222"/>
          <w:sz w:val="28"/>
          <w:szCs w:val="28"/>
        </w:rPr>
        <w:t>3. Гражданство</w:t>
      </w:r>
    </w:p>
    <w:p>
      <w:pPr>
        <w:shd w:val="clear" w:color="auto" w:fill="FFFFFF"/>
        <w:spacing w:before="225" w:after="100" w:afterAutospacing="1"/>
        <w:jc w:val="both"/>
        <w:rPr>
          <w:color w:val="222222"/>
          <w:sz w:val="28"/>
          <w:szCs w:val="28"/>
        </w:rPr>
      </w:pPr>
      <w:r>
        <w:rPr>
          <w:color w:val="222222"/>
          <w:sz w:val="28"/>
          <w:szCs w:val="28"/>
        </w:rPr>
        <w:t>3 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p>
      <w:pPr>
        <w:shd w:val="clear" w:color="auto" w:fill="FFFFFF"/>
        <w:spacing w:before="225" w:after="100" w:afterAutospacing="1"/>
        <w:jc w:val="both"/>
        <w:rPr>
          <w:color w:val="222222"/>
          <w:sz w:val="28"/>
          <w:szCs w:val="28"/>
        </w:rPr>
      </w:pPr>
      <w:r>
        <w:rPr>
          <w:color w:val="222222"/>
          <w:sz w:val="28"/>
          <w:szCs w:val="28"/>
        </w:rPr>
        <w:t>4. Данные миграционной карты: серия, номер карты, дата начала срока пребывания и дата окончания срока пребывания.</w:t>
      </w:r>
    </w:p>
    <w:p>
      <w:pPr>
        <w:shd w:val="clear" w:color="auto" w:fill="FFFFFF"/>
        <w:spacing w:before="225" w:after="100" w:afterAutospacing="1"/>
        <w:jc w:val="both"/>
        <w:rPr>
          <w:color w:val="222222"/>
          <w:sz w:val="28"/>
          <w:szCs w:val="28"/>
        </w:rPr>
      </w:pPr>
      <w:r>
        <w:rPr>
          <w:color w:val="222222"/>
          <w:sz w:val="28"/>
          <w:szCs w:val="28"/>
        </w:rPr>
        <w:t>5.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pPr>
        <w:shd w:val="clear" w:color="auto" w:fill="FFFFFF"/>
        <w:spacing w:before="225" w:after="100" w:afterAutospacing="1"/>
        <w:jc w:val="both"/>
        <w:rPr>
          <w:color w:val="222222"/>
          <w:sz w:val="28"/>
          <w:szCs w:val="28"/>
        </w:rPr>
      </w:pPr>
      <w:r>
        <w:rPr>
          <w:color w:val="222222"/>
          <w:sz w:val="28"/>
          <w:szCs w:val="28"/>
        </w:rPr>
        <w:t>6. Идентификационный номер налогоплательщика (при его наличии).</w:t>
      </w:r>
    </w:p>
    <w:p>
      <w:pPr>
        <w:shd w:val="clear" w:color="auto" w:fill="FFFFFF"/>
        <w:spacing w:before="225" w:after="100" w:afterAutospacing="1"/>
        <w:jc w:val="both"/>
        <w:rPr>
          <w:color w:val="222222"/>
          <w:sz w:val="28"/>
          <w:szCs w:val="28"/>
        </w:rPr>
      </w:pPr>
      <w:r>
        <w:rPr>
          <w:color w:val="222222"/>
          <w:sz w:val="28"/>
          <w:szCs w:val="28"/>
        </w:rPr>
        <w:t xml:space="preserve">7. </w:t>
      </w:r>
      <w:r>
        <w:rPr>
          <w:sz w:val="28"/>
          <w:szCs w:val="28"/>
        </w:rPr>
        <w:t>Адрес места жительства (регистрации) или места пребывания</w:t>
      </w:r>
      <w:r>
        <w:rPr>
          <w:color w:val="222222"/>
          <w:sz w:val="28"/>
          <w:szCs w:val="28"/>
        </w:rPr>
        <w:t>.</w:t>
      </w:r>
    </w:p>
    <w:p>
      <w:pPr>
        <w:pStyle w:val="23"/>
        <w:shd w:val="clear" w:color="auto" w:fill="auto"/>
        <w:tabs>
          <w:tab w:val="left" w:pos="1046"/>
        </w:tabs>
        <w:spacing w:line="240" w:lineRule="auto"/>
        <w:ind w:right="23"/>
        <w:jc w:val="both"/>
        <w:rPr>
          <w:sz w:val="28"/>
          <w:szCs w:val="28"/>
        </w:rPr>
      </w:pPr>
      <w:r>
        <w:rPr>
          <w:color w:val="222222"/>
          <w:sz w:val="28"/>
          <w:szCs w:val="28"/>
        </w:rPr>
        <w:t xml:space="preserve">8. </w:t>
      </w:r>
      <w:r>
        <w:rPr>
          <w:sz w:val="28"/>
          <w:szCs w:val="28"/>
        </w:rPr>
        <w:t>Должность (статус, степень родства) физического лица (в случае, если физическое лицо является лицом, указанным в статье 7.3 Федерального закона).</w:t>
      </w:r>
    </w:p>
    <w:p>
      <w:pPr>
        <w:shd w:val="clear" w:color="auto" w:fill="FFFFFF"/>
        <w:spacing w:before="225" w:after="100" w:afterAutospacing="1"/>
        <w:jc w:val="both"/>
        <w:rPr>
          <w:color w:val="222222"/>
          <w:sz w:val="28"/>
          <w:szCs w:val="28"/>
        </w:rPr>
      </w:pPr>
      <w:r>
        <w:rPr>
          <w:color w:val="222222"/>
          <w:sz w:val="28"/>
          <w:szCs w:val="28"/>
        </w:rPr>
        <w:t xml:space="preserve">9. </w:t>
      </w:r>
      <w:r>
        <w:rPr>
          <w:sz w:val="28"/>
          <w:szCs w:val="28"/>
        </w:rPr>
        <w:t>Наименование и реквизиты документа, подтверждающего наличие у лица полномочий представителя клиента</w:t>
      </w:r>
      <w:r>
        <w:rPr>
          <w:color w:val="222222"/>
          <w:sz w:val="28"/>
          <w:szCs w:val="28"/>
        </w:rPr>
        <w:t>;</w:t>
      </w:r>
    </w:p>
    <w:p>
      <w:pPr>
        <w:shd w:val="clear" w:color="auto" w:fill="FFFFFF"/>
        <w:spacing w:before="225" w:after="100" w:afterAutospacing="1"/>
        <w:jc w:val="both"/>
        <w:rPr>
          <w:color w:val="222222"/>
          <w:sz w:val="28"/>
          <w:szCs w:val="28"/>
        </w:rPr>
      </w:pPr>
      <w:r>
        <w:rPr>
          <w:color w:val="222222"/>
          <w:sz w:val="28"/>
          <w:szCs w:val="28"/>
        </w:rPr>
        <w:t>10. Сведения о степени (уровне) риска,  включая обоснование оценки риска.</w:t>
      </w:r>
    </w:p>
    <w:p>
      <w:pPr>
        <w:shd w:val="clear" w:color="auto" w:fill="FFFFFF"/>
        <w:spacing w:before="225" w:after="100" w:afterAutospacing="1"/>
        <w:jc w:val="both"/>
        <w:rPr>
          <w:color w:val="222222"/>
          <w:sz w:val="28"/>
          <w:szCs w:val="28"/>
        </w:rPr>
      </w:pPr>
      <w:r>
        <w:rPr>
          <w:color w:val="222222"/>
          <w:sz w:val="28"/>
          <w:szCs w:val="28"/>
        </w:rPr>
        <w:t xml:space="preserve">11. Результаты </w:t>
      </w:r>
      <w:r>
        <w:rPr>
          <w:color w:val="000000"/>
          <w:sz w:val="28"/>
          <w:szCs w:val="28"/>
        </w:rPr>
        <w:t xml:space="preserve">проверки наличия или отсутствия в отношении клиента, представителя клиента и (или) выгодоприобретателя,бенефициарного владельца сведений об их причастности к экстремистской деятельности или </w:t>
      </w:r>
      <w:r>
        <w:rPr>
          <w:color w:val="000000"/>
          <w:sz w:val="28"/>
          <w:szCs w:val="28"/>
        </w:rPr>
        <w:lastRenderedPageBreak/>
        <w:t xml:space="preserve">терроризму, получаемых в соответствии </w:t>
      </w:r>
      <w:r>
        <w:rPr>
          <w:sz w:val="28"/>
          <w:szCs w:val="28"/>
        </w:rPr>
        <w:t xml:space="preserve">с пунктом 2 статьи 6 и пунктом 2 статьи 7.4 </w:t>
      </w:r>
      <w:r>
        <w:rPr>
          <w:color w:val="000000"/>
          <w:sz w:val="28"/>
          <w:szCs w:val="28"/>
        </w:rPr>
        <w:t>Федерального закона.</w:t>
      </w:r>
    </w:p>
    <w:p>
      <w:pPr>
        <w:shd w:val="clear" w:color="auto" w:fill="FFFFFF"/>
        <w:spacing w:before="225" w:after="100" w:afterAutospacing="1"/>
        <w:jc w:val="both"/>
        <w:rPr>
          <w:color w:val="222222"/>
          <w:sz w:val="28"/>
          <w:szCs w:val="28"/>
        </w:rPr>
      </w:pPr>
      <w:r>
        <w:rPr>
          <w:color w:val="222222"/>
          <w:sz w:val="28"/>
          <w:szCs w:val="28"/>
        </w:rPr>
        <w:t>12.  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pPr>
        <w:shd w:val="clear" w:color="auto" w:fill="FFFFFF"/>
        <w:spacing w:before="225" w:after="100" w:afterAutospacing="1"/>
        <w:jc w:val="both"/>
        <w:rPr>
          <w:color w:val="222222"/>
          <w:sz w:val="28"/>
          <w:szCs w:val="28"/>
        </w:rPr>
      </w:pPr>
      <w:r>
        <w:rPr>
          <w:color w:val="222222"/>
          <w:sz w:val="28"/>
          <w:szCs w:val="28"/>
        </w:rPr>
        <w:t>6. Дата начала отношений с клиентом.</w:t>
      </w:r>
    </w:p>
    <w:p>
      <w:pPr>
        <w:shd w:val="clear" w:color="auto" w:fill="FFFFFF"/>
        <w:spacing w:before="225" w:after="100" w:afterAutospacing="1"/>
        <w:jc w:val="both"/>
        <w:rPr>
          <w:color w:val="222222"/>
          <w:sz w:val="28"/>
          <w:szCs w:val="28"/>
        </w:rPr>
      </w:pPr>
      <w:r>
        <w:rPr>
          <w:color w:val="222222"/>
          <w:sz w:val="28"/>
          <w:szCs w:val="28"/>
        </w:rPr>
        <w:t>7. Дата заполнения анкеты.</w:t>
      </w:r>
    </w:p>
    <w:p>
      <w:pPr>
        <w:shd w:val="clear" w:color="auto" w:fill="FFFFFF"/>
        <w:spacing w:before="225" w:after="100" w:afterAutospacing="1"/>
        <w:jc w:val="both"/>
        <w:rPr>
          <w:color w:val="222222"/>
          <w:sz w:val="28"/>
          <w:szCs w:val="28"/>
        </w:rPr>
      </w:pPr>
      <w:r>
        <w:rPr>
          <w:color w:val="222222"/>
          <w:sz w:val="28"/>
          <w:szCs w:val="28"/>
        </w:rPr>
        <w:t>8. Дата обновления анкеты.</w:t>
      </w:r>
    </w:p>
    <w:p>
      <w:pPr>
        <w:shd w:val="clear" w:color="auto" w:fill="FFFFFF"/>
        <w:spacing w:before="225" w:after="100" w:afterAutospacing="1"/>
        <w:jc w:val="both"/>
        <w:rPr>
          <w:color w:val="222222"/>
          <w:sz w:val="28"/>
          <w:szCs w:val="28"/>
        </w:rPr>
      </w:pPr>
      <w:r>
        <w:rPr>
          <w:color w:val="222222"/>
          <w:sz w:val="28"/>
          <w:szCs w:val="28"/>
        </w:rPr>
        <w:t xml:space="preserve">9. </w:t>
      </w:r>
      <w:r>
        <w:rPr>
          <w:sz w:val="28"/>
          <w:szCs w:val="28"/>
        </w:rPr>
        <w:t>Номера контактных телефонов и факсов (при наличии).</w:t>
      </w:r>
    </w:p>
    <w:p>
      <w:pPr>
        <w:shd w:val="clear" w:color="auto" w:fill="FFFFFF"/>
        <w:spacing w:before="225" w:after="100" w:afterAutospacing="1"/>
        <w:jc w:val="both"/>
        <w:rPr>
          <w:color w:val="222222"/>
          <w:sz w:val="28"/>
          <w:szCs w:val="28"/>
        </w:rPr>
      </w:pPr>
      <w:r>
        <w:rPr>
          <w:color w:val="222222"/>
          <w:sz w:val="28"/>
          <w:szCs w:val="28"/>
        </w:rPr>
        <w:t>10. Фамилия, имя, а также отчество (если иное не вытекает из закона или национального обычая) должность сотрудника, заполнившего анкету, его подпись (в случае заполнения анкеты на бумажном носители)</w:t>
      </w:r>
    </w:p>
    <w:p>
      <w:pPr>
        <w:shd w:val="clear" w:color="auto" w:fill="FFFFFF"/>
        <w:spacing w:before="225" w:after="100" w:afterAutospacing="1"/>
        <w:jc w:val="both"/>
        <w:rPr>
          <w:color w:val="222222"/>
          <w:sz w:val="28"/>
          <w:szCs w:val="28"/>
        </w:rPr>
      </w:pPr>
      <w:r>
        <w:rPr>
          <w:color w:val="222222"/>
          <w:sz w:val="28"/>
          <w:szCs w:val="28"/>
        </w:rPr>
        <w:t>10. Иные сведения (по усмотрению организации и индивидуального предпринимателя).</w:t>
      </w:r>
    </w:p>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firstLine="0"/>
        <w:jc w:val="both"/>
        <w:rPr>
          <w:rFonts w:ascii="Times New Roman" w:hAnsi="Times New Roman" w:cs="Times New Roman"/>
          <w:sz w:val="24"/>
          <w:szCs w:val="24"/>
        </w:rPr>
      </w:pPr>
    </w:p>
    <w:p>
      <w:pPr>
        <w:pStyle w:val="ConsNormal"/>
        <w:widowControl/>
        <w:ind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 к правилам внутреннего контроля                 ООО «ХХХ»</w:t>
      </w: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shd w:val="clear" w:color="auto" w:fill="FFFFFF"/>
        <w:jc w:val="center"/>
        <w:rPr>
          <w:color w:val="222222"/>
          <w:sz w:val="28"/>
          <w:szCs w:val="28"/>
        </w:rPr>
      </w:pPr>
      <w:r>
        <w:rPr>
          <w:b/>
          <w:bCs/>
          <w:color w:val="222222"/>
          <w:sz w:val="28"/>
          <w:szCs w:val="28"/>
        </w:rPr>
        <w:t>Сведения, устанавливаемые в целях идентификации юридического лица</w:t>
      </w:r>
    </w:p>
    <w:p>
      <w:pPr>
        <w:autoSpaceDE w:val="0"/>
        <w:autoSpaceDN w:val="0"/>
        <w:adjustRightInd w:val="0"/>
        <w:ind w:firstLine="540"/>
        <w:jc w:val="both"/>
        <w:outlineLvl w:val="0"/>
        <w:rPr>
          <w:sz w:val="28"/>
          <w:szCs w:val="28"/>
        </w:rPr>
      </w:pPr>
    </w:p>
    <w:p>
      <w:pPr>
        <w:autoSpaceDE w:val="0"/>
        <w:autoSpaceDN w:val="0"/>
        <w:adjustRightInd w:val="0"/>
        <w:ind w:firstLine="540"/>
        <w:jc w:val="both"/>
        <w:outlineLvl w:val="0"/>
        <w:rPr>
          <w:sz w:val="28"/>
          <w:szCs w:val="28"/>
        </w:rPr>
      </w:pPr>
      <w:r>
        <w:rPr>
          <w:sz w:val="28"/>
          <w:szCs w:val="28"/>
        </w:rPr>
        <w:t>ООО «ХХХ»</w:t>
      </w:r>
      <w:r>
        <w:rPr>
          <w:bCs/>
          <w:sz w:val="28"/>
          <w:szCs w:val="28"/>
        </w:rPr>
        <w:t xml:space="preserve"> </w:t>
      </w:r>
      <w:r>
        <w:rPr>
          <w:sz w:val="28"/>
          <w:szCs w:val="28"/>
        </w:rPr>
        <w:t xml:space="preserve">устанавливает и фиксирует следующие сведения в отношении юридических лиц: </w:t>
      </w:r>
    </w:p>
    <w:p>
      <w:pPr>
        <w:pStyle w:val="23"/>
        <w:shd w:val="clear" w:color="auto" w:fill="auto"/>
        <w:tabs>
          <w:tab w:val="left" w:pos="1206"/>
        </w:tabs>
        <w:spacing w:line="482" w:lineRule="exact"/>
        <w:ind w:right="40"/>
        <w:jc w:val="both"/>
        <w:rPr>
          <w:sz w:val="28"/>
          <w:szCs w:val="28"/>
        </w:rPr>
      </w:pPr>
      <w:r>
        <w:rPr>
          <w:sz w:val="28"/>
          <w:szCs w:val="28"/>
        </w:rPr>
        <w:t>1. Наименование, фирменное наименование на русском языке (полное и (или) сокращенное), фирменное наименование на языках народов Российской Федерации и (или) иностранных языках (полное и (или) сокращенное) (если имеются).</w:t>
      </w:r>
    </w:p>
    <w:p>
      <w:pPr>
        <w:pStyle w:val="23"/>
        <w:shd w:val="clear" w:color="auto" w:fill="auto"/>
        <w:tabs>
          <w:tab w:val="left" w:pos="1206"/>
        </w:tabs>
        <w:spacing w:line="482" w:lineRule="exact"/>
        <w:ind w:right="40"/>
        <w:jc w:val="both"/>
        <w:rPr>
          <w:sz w:val="28"/>
          <w:szCs w:val="28"/>
        </w:rPr>
      </w:pPr>
      <w:r>
        <w:rPr>
          <w:sz w:val="28"/>
          <w:szCs w:val="28"/>
        </w:rPr>
        <w:t>2. Организационно-правовая форма.</w:t>
      </w:r>
    </w:p>
    <w:p>
      <w:pPr>
        <w:pStyle w:val="23"/>
        <w:shd w:val="clear" w:color="auto" w:fill="auto"/>
        <w:tabs>
          <w:tab w:val="left" w:pos="1206"/>
        </w:tabs>
        <w:spacing w:line="482" w:lineRule="exact"/>
        <w:ind w:right="40"/>
        <w:jc w:val="both"/>
        <w:rPr>
          <w:sz w:val="28"/>
          <w:szCs w:val="28"/>
        </w:rPr>
      </w:pPr>
      <w:r>
        <w:rPr>
          <w:sz w:val="28"/>
          <w:szCs w:val="28"/>
        </w:rPr>
        <w:t>3. Идентификационный номер налогоплательщика - для резидента, идентификационный номер налогоплательщика или код иностранной организации - для нерезидента (если имеются).</w:t>
      </w:r>
    </w:p>
    <w:p>
      <w:pPr>
        <w:pStyle w:val="23"/>
        <w:shd w:val="clear" w:color="auto" w:fill="auto"/>
        <w:tabs>
          <w:tab w:val="left" w:pos="1206"/>
        </w:tabs>
        <w:spacing w:line="360" w:lineRule="auto"/>
        <w:ind w:right="40"/>
        <w:jc w:val="both"/>
        <w:rPr>
          <w:rFonts w:ascii="Arial" w:hAnsi="Arial" w:cs="Arial"/>
          <w:color w:val="222222"/>
          <w:sz w:val="28"/>
          <w:szCs w:val="28"/>
        </w:rPr>
      </w:pPr>
      <w:r>
        <w:rPr>
          <w:sz w:val="28"/>
          <w:szCs w:val="28"/>
        </w:rPr>
        <w:t xml:space="preserve">4. </w:t>
      </w:r>
      <w:r>
        <w:rPr>
          <w:color w:val="222222"/>
          <w:sz w:val="28"/>
          <w:szCs w:val="28"/>
        </w:rPr>
        <w:t>Сведения о государственной регистрации: основной государственный регистрационный номер (ОГРН) (для нерезидента - регистрационный номер в стране регистрации); серия и номер документа, подтверждающего государственную регистрацию.</w:t>
      </w:r>
    </w:p>
    <w:p>
      <w:pPr>
        <w:pStyle w:val="23"/>
        <w:shd w:val="clear" w:color="auto" w:fill="auto"/>
        <w:tabs>
          <w:tab w:val="left" w:pos="1206"/>
        </w:tabs>
        <w:spacing w:line="482" w:lineRule="exact"/>
        <w:jc w:val="both"/>
        <w:rPr>
          <w:sz w:val="28"/>
          <w:szCs w:val="28"/>
        </w:rPr>
      </w:pPr>
      <w:r>
        <w:rPr>
          <w:sz w:val="28"/>
          <w:szCs w:val="28"/>
        </w:rPr>
        <w:t>5. Место государственной регистрации и место нахождения.</w:t>
      </w:r>
    </w:p>
    <w:p>
      <w:pPr>
        <w:pStyle w:val="23"/>
        <w:shd w:val="clear" w:color="auto" w:fill="auto"/>
        <w:tabs>
          <w:tab w:val="left" w:pos="1206"/>
        </w:tabs>
        <w:spacing w:line="482" w:lineRule="exact"/>
        <w:ind w:right="40"/>
        <w:jc w:val="both"/>
        <w:rPr>
          <w:sz w:val="28"/>
          <w:szCs w:val="28"/>
        </w:rPr>
      </w:pPr>
      <w:r>
        <w:rPr>
          <w:sz w:val="28"/>
          <w:szCs w:val="28"/>
        </w:rPr>
        <w:t>6. Сведения об органах юридического лица (структура и персональный состав органов управления юридического лица).</w:t>
      </w:r>
    </w:p>
    <w:p>
      <w:pPr>
        <w:pStyle w:val="23"/>
        <w:shd w:val="clear" w:color="auto" w:fill="auto"/>
        <w:tabs>
          <w:tab w:val="left" w:pos="1206"/>
        </w:tabs>
        <w:spacing w:line="482" w:lineRule="exact"/>
        <w:ind w:right="40"/>
        <w:jc w:val="both"/>
        <w:rPr>
          <w:sz w:val="28"/>
          <w:szCs w:val="28"/>
        </w:rPr>
      </w:pPr>
      <w:r>
        <w:rPr>
          <w:sz w:val="28"/>
          <w:szCs w:val="28"/>
        </w:rPr>
        <w:t>7. Сведения о присутствии или отсутствии по адресу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pPr>
        <w:pStyle w:val="23"/>
        <w:shd w:val="clear" w:color="auto" w:fill="auto"/>
        <w:tabs>
          <w:tab w:val="left" w:pos="1206"/>
        </w:tabs>
        <w:spacing w:line="482" w:lineRule="exact"/>
        <w:jc w:val="both"/>
        <w:rPr>
          <w:sz w:val="28"/>
          <w:szCs w:val="28"/>
        </w:rPr>
      </w:pPr>
      <w:r>
        <w:rPr>
          <w:sz w:val="28"/>
          <w:szCs w:val="28"/>
        </w:rPr>
        <w:t>8. Номера контактных телефонов и факсов (если имеются).</w:t>
      </w:r>
    </w:p>
    <w:p>
      <w:pPr>
        <w:shd w:val="clear" w:color="auto" w:fill="FFFFFF"/>
        <w:spacing w:before="225" w:after="100" w:afterAutospacing="1"/>
        <w:jc w:val="both"/>
        <w:rPr>
          <w:color w:val="222222"/>
          <w:sz w:val="28"/>
          <w:szCs w:val="28"/>
        </w:rPr>
      </w:pPr>
      <w:r>
        <w:rPr>
          <w:color w:val="222222"/>
          <w:sz w:val="28"/>
          <w:szCs w:val="28"/>
        </w:rPr>
        <w:t xml:space="preserve">9. Результаты </w:t>
      </w:r>
      <w:r>
        <w:rPr>
          <w:color w:val="000000"/>
          <w:sz w:val="28"/>
          <w:szCs w:val="28"/>
        </w:rPr>
        <w:t xml:space="preserve">проверки наличия или отсутствия в отношении клиента, представителя клиента и (или) выгодоприобретателя,бенефициарного владельца сведений об их причастности к экстремистской деятельности или терроризму, получаемых в соответствии </w:t>
      </w:r>
      <w:r>
        <w:rPr>
          <w:sz w:val="28"/>
          <w:szCs w:val="28"/>
        </w:rPr>
        <w:t xml:space="preserve">с пунктом 2 статьи 6 и пунктом 2 статьи 7.4 </w:t>
      </w:r>
      <w:r>
        <w:rPr>
          <w:color w:val="000000"/>
          <w:sz w:val="28"/>
          <w:szCs w:val="28"/>
        </w:rPr>
        <w:t>Федерального закона.</w:t>
      </w:r>
    </w:p>
    <w:p>
      <w:pPr>
        <w:shd w:val="clear" w:color="auto" w:fill="FFFFFF"/>
        <w:spacing w:before="225" w:after="100" w:afterAutospacing="1"/>
        <w:jc w:val="both"/>
        <w:rPr>
          <w:color w:val="222222"/>
          <w:sz w:val="28"/>
          <w:szCs w:val="28"/>
        </w:rPr>
      </w:pPr>
      <w:r>
        <w:rPr>
          <w:color w:val="222222"/>
          <w:sz w:val="28"/>
          <w:szCs w:val="28"/>
        </w:rPr>
        <w:lastRenderedPageBreak/>
        <w:t>10. 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pPr>
        <w:shd w:val="clear" w:color="auto" w:fill="FFFFFF"/>
        <w:spacing w:before="225" w:after="100" w:afterAutospacing="1"/>
        <w:jc w:val="both"/>
        <w:rPr>
          <w:color w:val="222222"/>
          <w:sz w:val="28"/>
          <w:szCs w:val="28"/>
        </w:rPr>
      </w:pPr>
      <w:r>
        <w:rPr>
          <w:color w:val="222222"/>
          <w:sz w:val="28"/>
          <w:szCs w:val="28"/>
        </w:rPr>
        <w:t>11. Дата начала отношений с клиентом.</w:t>
      </w:r>
    </w:p>
    <w:p>
      <w:pPr>
        <w:shd w:val="clear" w:color="auto" w:fill="FFFFFF"/>
        <w:spacing w:before="225" w:after="100" w:afterAutospacing="1"/>
        <w:jc w:val="both"/>
        <w:rPr>
          <w:color w:val="222222"/>
          <w:sz w:val="28"/>
          <w:szCs w:val="28"/>
        </w:rPr>
      </w:pPr>
      <w:r>
        <w:rPr>
          <w:color w:val="222222"/>
          <w:sz w:val="28"/>
          <w:szCs w:val="28"/>
        </w:rPr>
        <w:t>12. Дата заполнения анкеты.</w:t>
      </w:r>
    </w:p>
    <w:p>
      <w:pPr>
        <w:shd w:val="clear" w:color="auto" w:fill="FFFFFF"/>
        <w:spacing w:before="225" w:after="100" w:afterAutospacing="1"/>
        <w:jc w:val="both"/>
        <w:rPr>
          <w:color w:val="222222"/>
          <w:sz w:val="28"/>
          <w:szCs w:val="28"/>
        </w:rPr>
      </w:pPr>
      <w:r>
        <w:rPr>
          <w:color w:val="222222"/>
          <w:sz w:val="28"/>
          <w:szCs w:val="28"/>
        </w:rPr>
        <w:t>13. Дата обновления анкеты.</w:t>
      </w:r>
    </w:p>
    <w:p>
      <w:pPr>
        <w:shd w:val="clear" w:color="auto" w:fill="FFFFFF"/>
        <w:spacing w:before="225" w:after="100" w:afterAutospacing="1"/>
        <w:jc w:val="both"/>
        <w:rPr>
          <w:color w:val="222222"/>
          <w:sz w:val="28"/>
          <w:szCs w:val="28"/>
        </w:rPr>
      </w:pPr>
      <w:r>
        <w:rPr>
          <w:color w:val="222222"/>
          <w:sz w:val="28"/>
          <w:szCs w:val="28"/>
        </w:rPr>
        <w:t>14. Фамилия, имя, а также отчество (если иное не вытекает из закона или национального обычая) должность сотрудника, заполнившего анкету, его подпись (в случае заполнения анкеты на бумажном носители)</w:t>
      </w:r>
    </w:p>
    <w:p>
      <w:pPr>
        <w:shd w:val="clear" w:color="auto" w:fill="FFFFFF"/>
        <w:spacing w:before="225" w:after="100" w:afterAutospacing="1"/>
        <w:jc w:val="both"/>
        <w:rPr>
          <w:color w:val="222222"/>
          <w:sz w:val="28"/>
          <w:szCs w:val="28"/>
        </w:rPr>
      </w:pPr>
      <w:r>
        <w:rPr>
          <w:color w:val="222222"/>
          <w:sz w:val="28"/>
          <w:szCs w:val="28"/>
        </w:rPr>
        <w:t>15. Иные сведения (по усмотрению организации и индивидуального предпринимателя).</w:t>
      </w:r>
    </w:p>
    <w:p>
      <w:pPr>
        <w:pStyle w:val="1"/>
        <w:ind w:left="7200" w:firstLine="588"/>
        <w:rPr>
          <w:rFonts w:ascii="Times New Roman" w:hAnsi="Times New Roman"/>
        </w:rPr>
      </w:pPr>
    </w:p>
    <w:p/>
    <w:p/>
    <w:p/>
    <w:p/>
    <w:p/>
    <w:p/>
    <w:p/>
    <w:p/>
    <w:p/>
    <w:p/>
    <w:p/>
    <w:p/>
    <w:p/>
    <w:p/>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3 к правилам внутреннего контроля                 ООО «_________»</w:t>
      </w:r>
    </w:p>
    <w:p>
      <w:pPr>
        <w:pStyle w:val="ConsNormal"/>
        <w:widowControl/>
        <w:ind w:left="5940" w:firstLine="0"/>
        <w:jc w:val="both"/>
        <w:rPr>
          <w:rFonts w:ascii="Times New Roman" w:hAnsi="Times New Roman" w:cs="Times New Roman"/>
          <w:sz w:val="24"/>
          <w:szCs w:val="24"/>
        </w:rPr>
      </w:pPr>
    </w:p>
    <w:p>
      <w:pPr>
        <w:pStyle w:val="ConsNormal"/>
        <w:widowControl/>
        <w:ind w:firstLine="0"/>
        <w:jc w:val="both"/>
        <w:rPr>
          <w:rFonts w:ascii="Times New Roman" w:hAnsi="Times New Roman" w:cs="Times New Roman"/>
          <w:sz w:val="24"/>
          <w:szCs w:val="24"/>
        </w:rPr>
      </w:pPr>
    </w:p>
    <w:p>
      <w:pPr>
        <w:pStyle w:val="23"/>
        <w:shd w:val="clear" w:color="auto" w:fill="auto"/>
        <w:tabs>
          <w:tab w:val="left" w:pos="1006"/>
        </w:tabs>
        <w:spacing w:line="240" w:lineRule="auto"/>
        <w:ind w:right="23"/>
        <w:jc w:val="center"/>
        <w:rPr>
          <w:b/>
          <w:sz w:val="28"/>
          <w:szCs w:val="28"/>
        </w:rPr>
      </w:pPr>
      <w:r>
        <w:rPr>
          <w:b/>
          <w:sz w:val="28"/>
          <w:szCs w:val="28"/>
        </w:rPr>
        <w:t>Сведения (документы), получаемые в целях идентификации индивидуальных предпринимателей.</w:t>
      </w:r>
    </w:p>
    <w:p>
      <w:pPr>
        <w:pStyle w:val="23"/>
        <w:shd w:val="clear" w:color="auto" w:fill="auto"/>
        <w:tabs>
          <w:tab w:val="left" w:pos="1213"/>
        </w:tabs>
        <w:spacing w:line="240" w:lineRule="auto"/>
        <w:ind w:left="20" w:right="23"/>
        <w:jc w:val="both"/>
        <w:rPr>
          <w:color w:val="222222"/>
          <w:sz w:val="28"/>
          <w:szCs w:val="28"/>
        </w:rPr>
      </w:pPr>
    </w:p>
    <w:p>
      <w:pPr>
        <w:pStyle w:val="23"/>
        <w:shd w:val="clear" w:color="auto" w:fill="auto"/>
        <w:tabs>
          <w:tab w:val="left" w:pos="1213"/>
        </w:tabs>
        <w:spacing w:line="240" w:lineRule="auto"/>
        <w:ind w:left="20" w:right="23" w:firstLine="680"/>
        <w:jc w:val="both"/>
        <w:rPr>
          <w:color w:val="222222"/>
          <w:sz w:val="28"/>
          <w:szCs w:val="28"/>
        </w:rPr>
      </w:pPr>
      <w:r>
        <w:rPr>
          <w:color w:val="222222"/>
          <w:sz w:val="28"/>
          <w:szCs w:val="28"/>
        </w:rPr>
        <w:t xml:space="preserve">1. </w:t>
      </w:r>
      <w:r>
        <w:rPr>
          <w:sz w:val="28"/>
          <w:szCs w:val="28"/>
        </w:rPr>
        <w:t>Сведения, предусмотренные приложением 1 к настоящим правилам внутреннего контроля.</w:t>
      </w:r>
    </w:p>
    <w:p>
      <w:pPr>
        <w:pStyle w:val="23"/>
        <w:shd w:val="clear" w:color="auto" w:fill="auto"/>
        <w:tabs>
          <w:tab w:val="left" w:pos="1213"/>
        </w:tabs>
        <w:spacing w:line="240" w:lineRule="auto"/>
        <w:ind w:right="20" w:firstLine="680"/>
        <w:jc w:val="both"/>
        <w:rPr>
          <w:sz w:val="28"/>
          <w:szCs w:val="28"/>
        </w:rPr>
      </w:pPr>
      <w:r>
        <w:rPr>
          <w:sz w:val="28"/>
          <w:szCs w:val="28"/>
        </w:rPr>
        <w:t xml:space="preserve">2. </w:t>
      </w:r>
      <w:r>
        <w:rPr>
          <w:color w:val="222222"/>
          <w:sz w:val="28"/>
          <w:szCs w:val="28"/>
        </w:rPr>
        <w:t>Сведения о государственной регистрации физического лица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(ОГРНИП); дата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и адрес регистрирующего органа.</w:t>
      </w:r>
    </w:p>
    <w:p>
      <w:pPr>
        <w:pStyle w:val="23"/>
        <w:shd w:val="clear" w:color="auto" w:fill="auto"/>
        <w:tabs>
          <w:tab w:val="left" w:pos="1213"/>
        </w:tabs>
        <w:spacing w:line="240" w:lineRule="auto"/>
        <w:ind w:right="20" w:firstLine="680"/>
        <w:rPr>
          <w:sz w:val="28"/>
          <w:szCs w:val="28"/>
        </w:rPr>
      </w:pPr>
      <w:r>
        <w:rPr>
          <w:sz w:val="28"/>
          <w:szCs w:val="28"/>
        </w:rPr>
        <w:t>3.</w:t>
      </w:r>
      <w:r>
        <w:rPr>
          <w:color w:val="222222"/>
          <w:sz w:val="28"/>
          <w:szCs w:val="28"/>
        </w:rPr>
        <w:t xml:space="preserve"> Почтовый адрес и номера контактных телефонов и факсов.</w:t>
      </w: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p>
    <w:p>
      <w:pPr>
        <w:pStyle w:val="ConsNormal"/>
        <w:widowControl/>
        <w:ind w:left="594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 к правилам внутреннего контроля                 ООО «_________»</w:t>
      </w:r>
    </w:p>
    <w:p>
      <w:pPr>
        <w:autoSpaceDE w:val="0"/>
        <w:autoSpaceDN w:val="0"/>
        <w:adjustRightInd w:val="0"/>
        <w:ind w:left="6372" w:firstLine="708"/>
        <w:jc w:val="both"/>
        <w:outlineLvl w:val="1"/>
        <w:rPr>
          <w:bCs/>
          <w:sz w:val="28"/>
          <w:szCs w:val="28"/>
        </w:rPr>
      </w:pPr>
    </w:p>
    <w:p>
      <w:pPr>
        <w:pStyle w:val="ConsPlusNormal"/>
        <w:widowControl/>
        <w:spacing w:after="100"/>
        <w:ind w:firstLine="540"/>
        <w:jc w:val="center"/>
        <w:rPr>
          <w:rFonts w:ascii="Times New Roman" w:hAnsi="Times New Roman" w:cs="Times New Roman"/>
          <w:b/>
          <w:sz w:val="28"/>
          <w:szCs w:val="28"/>
        </w:rPr>
      </w:pPr>
      <w:r>
        <w:rPr>
          <w:rFonts w:ascii="Times New Roman" w:hAnsi="Times New Roman" w:cs="Times New Roman"/>
          <w:b/>
          <w:sz w:val="28"/>
          <w:szCs w:val="28"/>
        </w:rPr>
        <w:t>Перечень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p>
    <w:p>
      <w:pPr>
        <w:pStyle w:val="ConsPlusNormal"/>
        <w:widowControl/>
        <w:spacing w:after="100"/>
        <w:ind w:firstLine="540"/>
        <w:jc w:val="center"/>
        <w:rPr>
          <w:rFonts w:ascii="Times New Roman" w:hAnsi="Times New Roman" w:cs="Times New Roman"/>
          <w:b/>
          <w:sz w:val="28"/>
          <w:szCs w:val="28"/>
        </w:rPr>
      </w:pP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1)  Деятельность по организации и проведению азартных игр.</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2) Деятельность, связанная с реализацией, в том числе комиссионной, предметов искусства, антиквариата, мебели, легковых транспортных средств, предметов высокой роскоши.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3)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ломом таких изделий.</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4) Деятельность, связанная с совершением сделок с недвижимым имуществом и/или оказанием посреднических услуг при совершении сделок с недвижимым имуществом.</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5) Туроператорская и турагентская деятельность, а также иная деятельность по организации путешествий (туристская деятельность).</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6) Любая деятельность, связанная с интенсивным оборотом наличности.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7) Период деятельности с даты государственной регистрации юридического лица, индивидуального предпринимателя, получения статуса адвоката, нотариуса составляет менее 1 года.</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8) Период нахождения клиента на обслуживании в организации (срок, прошедший с даты принятия на обслуживание клиента) составляет менее 1 года.</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9) Отсутствие по адресу места нахождения юридического лица постоянно действующих органов управления, иных органов или лиц, имеющих право действовать от имени такого юридического лица без доверенности.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10) Клиент осуществляет взаимодействие с организацией, осуществляющей операции с денежными средствами или иным имуществом, исключительно через представителя, действующего по доверенности.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11) Клиент и/или выгодоприобретатель (бенефициарный владелец) или учредитель является участником федеральных целевых программ или национальных проектов либо резидентом особой экономической зоны.</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12) Клиент и/или выгодоприобретатель (бенефициарный владелец)  или учредитель является организацией, в уставном капитале которой присутствует доля государственной собственности.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Клиент и/или выгодоприобретатель (бенефициарный владелец)  является нерезидентом Российской Федерации.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14) Клиент является иностранным публичным должностным лицом, либо действует в интересах (к выгоде) иностранного публичного должностного лица.</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15) Клиент является супругом, близким родственником (родственником по прямой восходящей и нисходящей линии (родителем и ребенком, дедушкой, бабушкой и внуком), полнородным и неполнородным (имеющим общих отца или мать) братом и сестрой, усыновителем и усыновленным) иностранного публичного должностного лица.</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16) Совершение клиентом операций с денежными средствами или иным имуществом, подлежащих обязательному контролю в соответствии с пунктом 2 ст. 6 Федерального закона.</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17) Наличие в деятельности клиента подозрительных операций, сведения по которым представлялись в уполномоченный орган.</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 xml:space="preserve">18) Клиент осуществляет расчеты по операции (сделке) с использованием интернет-технологий, электронных  </w:t>
      </w:r>
      <w:r>
        <w:rPr>
          <w:rFonts w:ascii="Times New Roman" w:hAnsi="Times New Roman" w:cs="Times New Roman"/>
          <w:sz w:val="28"/>
        </w:rPr>
        <w:t>платежных систем, альтернативных систем денежных переводов</w:t>
      </w:r>
      <w:r>
        <w:rPr>
          <w:rFonts w:ascii="Times New Roman" w:hAnsi="Times New Roman" w:cs="Times New Roman"/>
          <w:sz w:val="28"/>
          <w:szCs w:val="28"/>
        </w:rPr>
        <w:t xml:space="preserve"> или иных систем удаленного доступа, либо иным способом без непосредственного контакта (за исключением внесения разовых платежей через платежный терминал на сумму менее 15 000 рублей либо эквивалента этой суммы в иностранной валюте).</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 xml:space="preserve">19) Клиент и/или его контрагент, представитель клиента, выгодоприобретатель (бенефициарный владелец)  или учредитель клиента является фигурантом Перечня </w:t>
      </w:r>
      <w:r>
        <w:rPr>
          <w:rFonts w:ascii="Times New Roman" w:hAnsi="Times New Roman" w:cs="Times New Roman"/>
          <w:bCs/>
          <w:sz w:val="28"/>
          <w:szCs w:val="28"/>
        </w:rPr>
        <w:t>организаций и физических лиц, в отношении которых имеются сведения об их участии в экстремистской деятельности</w:t>
      </w:r>
    </w:p>
    <w:p>
      <w:pPr>
        <w:pStyle w:val="ConsPlusNormal"/>
        <w:widowControl/>
        <w:spacing w:after="100"/>
        <w:ind w:firstLine="540"/>
        <w:jc w:val="both"/>
        <w:rPr>
          <w:rFonts w:ascii="Times New Roman" w:hAnsi="Times New Roman" w:cs="Times New Roman"/>
          <w:bCs/>
          <w:sz w:val="28"/>
          <w:szCs w:val="28"/>
        </w:rPr>
      </w:pPr>
      <w:r>
        <w:rPr>
          <w:rFonts w:ascii="Times New Roman" w:hAnsi="Times New Roman" w:cs="Times New Roman"/>
          <w:sz w:val="28"/>
          <w:szCs w:val="28"/>
        </w:rPr>
        <w:t xml:space="preserve">20) Адрес регистрации (места нахождения или места жительства) клиента, представителя клиента, выгодоприобретателя (бенефициарный владелец) или учредителя совпадает с адресом регистрации (местом нахождения или местом жительства) фигурантов Перечня </w:t>
      </w:r>
      <w:r>
        <w:rPr>
          <w:rFonts w:ascii="Times New Roman" w:hAnsi="Times New Roman" w:cs="Times New Roman"/>
          <w:bCs/>
          <w:sz w:val="28"/>
          <w:szCs w:val="28"/>
        </w:rPr>
        <w:t>организаций и физических лиц, в отношении которых имеются сведения об их участии в экстремистской деятельности.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21) Клиент является близким родственником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22) Деятельность общественных и религиозных организаций (объединений), благотворительных фондов, иностранных некоммерческих неправительственных организаций и их представительств и филиалов, осуществляющих свою деятельность на территории Российской Федерации.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 xml:space="preserve">23) Клиент является руководителем или учредителем общественной или религиозной организации (объединения), благотворительного </w:t>
      </w:r>
      <w:r>
        <w:rPr>
          <w:rFonts w:ascii="Times New Roman" w:hAnsi="Times New Roman" w:cs="Times New Roman"/>
          <w:sz w:val="28"/>
        </w:rPr>
        <w:t xml:space="preserve"> фонда, иностранной некоммерческой неправительственной организации, ее филиала или представительства, осуществляющего свою деятельность на территории Российской Федерации.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lastRenderedPageBreak/>
        <w:t>24) Клиент и/или его контрагент, представитель клиента, выгодоприобретатель (бенефициарный владелец) или учредитель клиента зарегистрирован в государстве или на территории с высокой террористической или экстремистской активностью.</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 xml:space="preserve">25) Клиент и/или его контрагент, представитель клиента, выгодоприобретатель (бенефициарный владелец) или учредитель клиента </w:t>
      </w:r>
      <w:r>
        <w:rPr>
          <w:rFonts w:ascii="Times New Roman" w:hAnsi="Times New Roman" w:cs="Times New Roman"/>
          <w:iCs/>
          <w:sz w:val="28"/>
          <w:szCs w:val="28"/>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sz w:val="28"/>
          <w:szCs w:val="28"/>
        </w:rPr>
        <w:t>26) Клиент или его учредитель (выгодоприобретатель) либо контрагент клиента по операции (сделке) зарегистрирован или осуществляет деятельность в государстве или на территории, предоставляющем(щей) льготный налоговый режим налогообложения и (или) не предусматривающем(щей) раскрытия и предоставления информации при проведении финансовых операций (оффшорной зоне)</w:t>
      </w:r>
      <w:r>
        <w:rPr>
          <w:rStyle w:val="ac"/>
          <w:rFonts w:ascii="Times New Roman" w:hAnsi="Times New Roman"/>
          <w:sz w:val="28"/>
          <w:szCs w:val="28"/>
        </w:rPr>
        <w:footnoteReference w:id="2"/>
      </w:r>
      <w:r>
        <w:rPr>
          <w:rFonts w:ascii="Times New Roman" w:hAnsi="Times New Roman" w:cs="Times New Roman"/>
          <w:sz w:val="28"/>
          <w:szCs w:val="28"/>
        </w:rPr>
        <w:t>.</w:t>
      </w:r>
    </w:p>
    <w:p>
      <w:pPr>
        <w:pStyle w:val="ConsPlusNormal"/>
        <w:widowControl/>
        <w:spacing w:after="100"/>
        <w:ind w:firstLine="540"/>
        <w:jc w:val="both"/>
        <w:rPr>
          <w:rFonts w:ascii="Times New Roman" w:hAnsi="Times New Roman" w:cs="Times New Roman"/>
          <w:sz w:val="28"/>
          <w:szCs w:val="28"/>
        </w:rPr>
      </w:pPr>
      <w:r>
        <w:rPr>
          <w:rFonts w:ascii="Times New Roman" w:hAnsi="Times New Roman" w:cs="Times New Roman"/>
          <w:iCs/>
          <w:sz w:val="28"/>
          <w:szCs w:val="28"/>
        </w:rPr>
        <w:t xml:space="preserve">27) </w:t>
      </w:r>
      <w:r>
        <w:rPr>
          <w:rFonts w:ascii="Times New Roman" w:hAnsi="Times New Roman" w:cs="Times New Roman"/>
          <w:sz w:val="28"/>
          <w:szCs w:val="28"/>
        </w:rPr>
        <w:t>Иные признаки по усмотрению организации.</w:t>
      </w:r>
    </w:p>
    <w:p>
      <w:pPr>
        <w:jc w:val="both"/>
      </w:pPr>
    </w:p>
    <w:sectPr>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end"/>
    </w:r>
  </w:p>
  <w:p>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autoSpaceDE w:val="0"/>
        <w:autoSpaceDN w:val="0"/>
        <w:adjustRightInd w:val="0"/>
        <w:ind w:firstLine="709"/>
        <w:jc w:val="both"/>
        <w:rPr>
          <w:i/>
          <w:sz w:val="20"/>
          <w:szCs w:val="20"/>
        </w:rPr>
      </w:pPr>
      <w:r>
        <w:rPr>
          <w:rStyle w:val="ac"/>
        </w:rPr>
        <w:footnoteRef/>
      </w:r>
      <w:r>
        <w:t xml:space="preserve"> </w:t>
      </w:r>
      <w:r>
        <w:rPr>
          <w:i/>
          <w:sz w:val="20"/>
          <w:szCs w:val="20"/>
        </w:rPr>
        <w:t xml:space="preserve">Критерии и признаки </w:t>
      </w:r>
      <w:hyperlink r:id="rId1" w:history="1">
        <w:r>
          <w:rPr>
            <w:i/>
            <w:sz w:val="20"/>
            <w:szCs w:val="20"/>
          </w:rPr>
          <w:t>групп 11</w:t>
        </w:r>
      </w:hyperlink>
      <w:r>
        <w:rPr>
          <w:i/>
          <w:sz w:val="20"/>
          <w:szCs w:val="20"/>
        </w:rPr>
        <w:t> - </w:t>
      </w:r>
      <w:hyperlink r:id="rId2" w:history="1">
        <w:r>
          <w:rPr>
            <w:i/>
            <w:sz w:val="20"/>
            <w:szCs w:val="20"/>
          </w:rPr>
          <w:t>22</w:t>
        </w:r>
      </w:hyperlink>
      <w:r>
        <w:rPr>
          <w:i/>
          <w:sz w:val="20"/>
          <w:szCs w:val="20"/>
        </w:rPr>
        <w:t xml:space="preserve"> Приказа № 103 носят общий характер и используются организациями и иными лицами в полном объеме. Признаки </w:t>
      </w:r>
      <w:hyperlink r:id="rId3" w:history="1">
        <w:r>
          <w:rPr>
            <w:i/>
            <w:sz w:val="20"/>
            <w:szCs w:val="20"/>
          </w:rPr>
          <w:t>групп 31</w:t>
        </w:r>
      </w:hyperlink>
      <w:r>
        <w:rPr>
          <w:i/>
          <w:sz w:val="20"/>
          <w:szCs w:val="20"/>
        </w:rPr>
        <w:t> - </w:t>
      </w:r>
      <w:hyperlink r:id="rId4" w:history="1">
        <w:r>
          <w:rPr>
            <w:i/>
            <w:sz w:val="20"/>
            <w:szCs w:val="20"/>
          </w:rPr>
          <w:t>46</w:t>
        </w:r>
      </w:hyperlink>
      <w:r>
        <w:rPr>
          <w:i/>
          <w:sz w:val="20"/>
          <w:szCs w:val="20"/>
        </w:rPr>
        <w:t xml:space="preserve"> используются организациями и иными лицами с учетом специфики осуществляемой деятельности.</w:t>
      </w:r>
    </w:p>
    <w:p>
      <w:pPr>
        <w:pStyle w:val="aa"/>
      </w:pPr>
    </w:p>
  </w:footnote>
  <w:footnote w:id="2">
    <w:p>
      <w:pPr>
        <w:autoSpaceDE w:val="0"/>
        <w:autoSpaceDN w:val="0"/>
        <w:adjustRightInd w:val="0"/>
        <w:jc w:val="both"/>
        <w:outlineLvl w:val="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316B"/>
    <w:multiLevelType w:val="multilevel"/>
    <w:tmpl w:val="2B84C0C2"/>
    <w:lvl w:ilvl="0">
      <w:start w:val="9"/>
      <w:numFmt w:val="decimal"/>
      <w:lvlText w:val="%1."/>
      <w:lvlJc w:val="left"/>
      <w:pPr>
        <w:tabs>
          <w:tab w:val="num" w:pos="1500"/>
        </w:tabs>
        <w:ind w:left="1500" w:hanging="1500"/>
      </w:pPr>
      <w:rPr>
        <w:rFonts w:cs="Times New Roman" w:hint="default"/>
      </w:rPr>
    </w:lvl>
    <w:lvl w:ilvl="1">
      <w:start w:val="1"/>
      <w:numFmt w:val="decimal"/>
      <w:lvlText w:val="%1.%2."/>
      <w:lvlJc w:val="left"/>
      <w:pPr>
        <w:tabs>
          <w:tab w:val="num" w:pos="2040"/>
        </w:tabs>
        <w:ind w:left="2040" w:hanging="1500"/>
      </w:pPr>
      <w:rPr>
        <w:rFonts w:cs="Times New Roman" w:hint="default"/>
      </w:rPr>
    </w:lvl>
    <w:lvl w:ilvl="2">
      <w:start w:val="1"/>
      <w:numFmt w:val="decimal"/>
      <w:lvlText w:val="%1.%2.%3."/>
      <w:lvlJc w:val="left"/>
      <w:pPr>
        <w:tabs>
          <w:tab w:val="num" w:pos="2580"/>
        </w:tabs>
        <w:ind w:left="2580" w:hanging="1500"/>
      </w:pPr>
      <w:rPr>
        <w:rFonts w:cs="Times New Roman" w:hint="default"/>
      </w:rPr>
    </w:lvl>
    <w:lvl w:ilvl="3">
      <w:start w:val="1"/>
      <w:numFmt w:val="decimal"/>
      <w:lvlText w:val="%1.%2.%3.%4."/>
      <w:lvlJc w:val="left"/>
      <w:pPr>
        <w:tabs>
          <w:tab w:val="num" w:pos="3120"/>
        </w:tabs>
        <w:ind w:left="3120" w:hanging="1500"/>
      </w:pPr>
      <w:rPr>
        <w:rFonts w:cs="Times New Roman" w:hint="default"/>
      </w:rPr>
    </w:lvl>
    <w:lvl w:ilvl="4">
      <w:start w:val="1"/>
      <w:numFmt w:val="decimal"/>
      <w:lvlText w:val="%1.%2.%3.%4.%5."/>
      <w:lvlJc w:val="left"/>
      <w:pPr>
        <w:tabs>
          <w:tab w:val="num" w:pos="3660"/>
        </w:tabs>
        <w:ind w:left="3660" w:hanging="1500"/>
      </w:pPr>
      <w:rPr>
        <w:rFonts w:cs="Times New Roman" w:hint="default"/>
      </w:rPr>
    </w:lvl>
    <w:lvl w:ilvl="5">
      <w:start w:val="1"/>
      <w:numFmt w:val="decimal"/>
      <w:lvlText w:val="%1.%2.%3.%4.%5.%6."/>
      <w:lvlJc w:val="left"/>
      <w:pPr>
        <w:tabs>
          <w:tab w:val="num" w:pos="4200"/>
        </w:tabs>
        <w:ind w:left="4200" w:hanging="150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
    <w:nsid w:val="0E4E74C1"/>
    <w:multiLevelType w:val="hybridMultilevel"/>
    <w:tmpl w:val="AD58A680"/>
    <w:lvl w:ilvl="0" w:tplc="0358B444">
      <w:start w:val="1"/>
      <w:numFmt w:val="decimal"/>
      <w:lvlText w:val="%1)"/>
      <w:lvlJc w:val="left"/>
      <w:pPr>
        <w:ind w:left="900" w:hanging="360"/>
      </w:pPr>
      <w:rPr>
        <w:rFonts w:ascii="Times New Roman" w:eastAsia="Times New Roman" w:hAnsi="Times New Roman" w:cs="Times New Roman"/>
        <w:i/>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5256D2C"/>
    <w:multiLevelType w:val="multilevel"/>
    <w:tmpl w:val="E6BEA7EC"/>
    <w:lvl w:ilvl="0">
      <w:start w:val="1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42"/>
        </w:tabs>
        <w:ind w:left="1042" w:hanging="360"/>
      </w:pPr>
      <w:rPr>
        <w:rFonts w:cs="Times New Roman" w:hint="default"/>
      </w:rPr>
    </w:lvl>
    <w:lvl w:ilvl="2">
      <w:start w:val="1"/>
      <w:numFmt w:val="decimal"/>
      <w:lvlText w:val="%1.%2.%3"/>
      <w:lvlJc w:val="left"/>
      <w:pPr>
        <w:tabs>
          <w:tab w:val="num" w:pos="1724"/>
        </w:tabs>
        <w:ind w:left="1724" w:hanging="360"/>
      </w:pPr>
      <w:rPr>
        <w:rFonts w:cs="Times New Roman" w:hint="default"/>
      </w:rPr>
    </w:lvl>
    <w:lvl w:ilvl="3">
      <w:start w:val="1"/>
      <w:numFmt w:val="decimal"/>
      <w:lvlText w:val="%1.%2.%3.%4"/>
      <w:lvlJc w:val="left"/>
      <w:pPr>
        <w:tabs>
          <w:tab w:val="num" w:pos="2766"/>
        </w:tabs>
        <w:ind w:left="2766" w:hanging="720"/>
      </w:pPr>
      <w:rPr>
        <w:rFonts w:cs="Times New Roman" w:hint="default"/>
      </w:rPr>
    </w:lvl>
    <w:lvl w:ilvl="4">
      <w:start w:val="1"/>
      <w:numFmt w:val="decimal"/>
      <w:lvlText w:val="%1.%2.%3.%4.%5"/>
      <w:lvlJc w:val="left"/>
      <w:pPr>
        <w:tabs>
          <w:tab w:val="num" w:pos="3448"/>
        </w:tabs>
        <w:ind w:left="3448" w:hanging="72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172"/>
        </w:tabs>
        <w:ind w:left="5172" w:hanging="1080"/>
      </w:pPr>
      <w:rPr>
        <w:rFonts w:cs="Times New Roman" w:hint="default"/>
      </w:rPr>
    </w:lvl>
    <w:lvl w:ilvl="7">
      <w:start w:val="1"/>
      <w:numFmt w:val="decimal"/>
      <w:lvlText w:val="%1.%2.%3.%4.%5.%6.%7.%8"/>
      <w:lvlJc w:val="left"/>
      <w:pPr>
        <w:tabs>
          <w:tab w:val="num" w:pos="5854"/>
        </w:tabs>
        <w:ind w:left="5854" w:hanging="1080"/>
      </w:pPr>
      <w:rPr>
        <w:rFonts w:cs="Times New Roman" w:hint="default"/>
      </w:rPr>
    </w:lvl>
    <w:lvl w:ilvl="8">
      <w:start w:val="1"/>
      <w:numFmt w:val="decimal"/>
      <w:lvlText w:val="%1.%2.%3.%4.%5.%6.%7.%8.%9"/>
      <w:lvlJc w:val="left"/>
      <w:pPr>
        <w:tabs>
          <w:tab w:val="num" w:pos="6896"/>
        </w:tabs>
        <w:ind w:left="6896" w:hanging="1440"/>
      </w:pPr>
      <w:rPr>
        <w:rFonts w:cs="Times New Roman" w:hint="default"/>
      </w:rPr>
    </w:lvl>
  </w:abstractNum>
  <w:abstractNum w:abstractNumId="3">
    <w:nsid w:val="25CD5EE4"/>
    <w:multiLevelType w:val="hybridMultilevel"/>
    <w:tmpl w:val="642E9F26"/>
    <w:lvl w:ilvl="0" w:tplc="04190001">
      <w:start w:val="1"/>
      <w:numFmt w:val="bullet"/>
      <w:lvlText w:val=""/>
      <w:lvlJc w:val="left"/>
      <w:pPr>
        <w:tabs>
          <w:tab w:val="num" w:pos="2135"/>
        </w:tabs>
        <w:ind w:left="2135" w:hanging="360"/>
      </w:pPr>
      <w:rPr>
        <w:rFonts w:ascii="Symbol" w:hAnsi="Symbol" w:hint="default"/>
      </w:rPr>
    </w:lvl>
    <w:lvl w:ilvl="1" w:tplc="04190003">
      <w:start w:val="1"/>
      <w:numFmt w:val="bullet"/>
      <w:lvlText w:val="o"/>
      <w:lvlJc w:val="left"/>
      <w:pPr>
        <w:tabs>
          <w:tab w:val="num" w:pos="2855"/>
        </w:tabs>
        <w:ind w:left="2855" w:hanging="360"/>
      </w:pPr>
      <w:rPr>
        <w:rFonts w:ascii="Courier New" w:hAnsi="Courier New" w:hint="default"/>
      </w:rPr>
    </w:lvl>
    <w:lvl w:ilvl="2" w:tplc="04190005">
      <w:start w:val="1"/>
      <w:numFmt w:val="bullet"/>
      <w:lvlText w:val=""/>
      <w:lvlJc w:val="left"/>
      <w:pPr>
        <w:tabs>
          <w:tab w:val="num" w:pos="3575"/>
        </w:tabs>
        <w:ind w:left="3575" w:hanging="360"/>
      </w:pPr>
      <w:rPr>
        <w:rFonts w:ascii="Wingdings" w:hAnsi="Wingdings" w:hint="default"/>
      </w:rPr>
    </w:lvl>
    <w:lvl w:ilvl="3" w:tplc="04190001">
      <w:start w:val="1"/>
      <w:numFmt w:val="bullet"/>
      <w:lvlText w:val=""/>
      <w:lvlJc w:val="left"/>
      <w:pPr>
        <w:tabs>
          <w:tab w:val="num" w:pos="4295"/>
        </w:tabs>
        <w:ind w:left="4295" w:hanging="360"/>
      </w:pPr>
      <w:rPr>
        <w:rFonts w:ascii="Symbol" w:hAnsi="Symbol" w:hint="default"/>
      </w:rPr>
    </w:lvl>
    <w:lvl w:ilvl="4" w:tplc="04190003">
      <w:start w:val="1"/>
      <w:numFmt w:val="bullet"/>
      <w:lvlText w:val="o"/>
      <w:lvlJc w:val="left"/>
      <w:pPr>
        <w:tabs>
          <w:tab w:val="num" w:pos="5015"/>
        </w:tabs>
        <w:ind w:left="5015" w:hanging="360"/>
      </w:pPr>
      <w:rPr>
        <w:rFonts w:ascii="Courier New" w:hAnsi="Courier New" w:hint="default"/>
      </w:rPr>
    </w:lvl>
    <w:lvl w:ilvl="5" w:tplc="04190005">
      <w:start w:val="1"/>
      <w:numFmt w:val="bullet"/>
      <w:lvlText w:val=""/>
      <w:lvlJc w:val="left"/>
      <w:pPr>
        <w:tabs>
          <w:tab w:val="num" w:pos="5735"/>
        </w:tabs>
        <w:ind w:left="5735" w:hanging="360"/>
      </w:pPr>
      <w:rPr>
        <w:rFonts w:ascii="Wingdings" w:hAnsi="Wingdings" w:hint="default"/>
      </w:rPr>
    </w:lvl>
    <w:lvl w:ilvl="6" w:tplc="04190001">
      <w:start w:val="1"/>
      <w:numFmt w:val="bullet"/>
      <w:lvlText w:val=""/>
      <w:lvlJc w:val="left"/>
      <w:pPr>
        <w:tabs>
          <w:tab w:val="num" w:pos="6455"/>
        </w:tabs>
        <w:ind w:left="6455" w:hanging="360"/>
      </w:pPr>
      <w:rPr>
        <w:rFonts w:ascii="Symbol" w:hAnsi="Symbol" w:hint="default"/>
      </w:rPr>
    </w:lvl>
    <w:lvl w:ilvl="7" w:tplc="04190003">
      <w:start w:val="1"/>
      <w:numFmt w:val="bullet"/>
      <w:lvlText w:val="o"/>
      <w:lvlJc w:val="left"/>
      <w:pPr>
        <w:tabs>
          <w:tab w:val="num" w:pos="7175"/>
        </w:tabs>
        <w:ind w:left="7175" w:hanging="360"/>
      </w:pPr>
      <w:rPr>
        <w:rFonts w:ascii="Courier New" w:hAnsi="Courier New" w:hint="default"/>
      </w:rPr>
    </w:lvl>
    <w:lvl w:ilvl="8" w:tplc="04190005">
      <w:start w:val="1"/>
      <w:numFmt w:val="bullet"/>
      <w:lvlText w:val=""/>
      <w:lvlJc w:val="left"/>
      <w:pPr>
        <w:tabs>
          <w:tab w:val="num" w:pos="7895"/>
        </w:tabs>
        <w:ind w:left="7895" w:hanging="360"/>
      </w:pPr>
      <w:rPr>
        <w:rFonts w:ascii="Wingdings" w:hAnsi="Wingdings" w:hint="default"/>
      </w:rPr>
    </w:lvl>
  </w:abstractNum>
  <w:abstractNum w:abstractNumId="4">
    <w:nsid w:val="393446BD"/>
    <w:multiLevelType w:val="hybridMultilevel"/>
    <w:tmpl w:val="26C6F710"/>
    <w:lvl w:ilvl="0" w:tplc="FA7051D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401A5DF8"/>
    <w:multiLevelType w:val="multilevel"/>
    <w:tmpl w:val="81B2252E"/>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2865420"/>
    <w:multiLevelType w:val="hybridMultilevel"/>
    <w:tmpl w:val="98E03266"/>
    <w:lvl w:ilvl="0" w:tplc="0078481A">
      <w:start w:val="9"/>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7217FE1"/>
    <w:multiLevelType w:val="multilevel"/>
    <w:tmpl w:val="6A5CAE5E"/>
    <w:lvl w:ilvl="0">
      <w:start w:val="9"/>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F47408F"/>
    <w:multiLevelType w:val="hybridMultilevel"/>
    <w:tmpl w:val="6CC43516"/>
    <w:lvl w:ilvl="0" w:tplc="04190001">
      <w:start w:val="1"/>
      <w:numFmt w:val="bullet"/>
      <w:lvlText w:val=""/>
      <w:lvlJc w:val="left"/>
      <w:pPr>
        <w:tabs>
          <w:tab w:val="num" w:pos="2185"/>
        </w:tabs>
        <w:ind w:left="2185" w:hanging="360"/>
      </w:pPr>
      <w:rPr>
        <w:rFonts w:ascii="Symbol" w:hAnsi="Symbol" w:hint="default"/>
      </w:rPr>
    </w:lvl>
    <w:lvl w:ilvl="1" w:tplc="04190003">
      <w:start w:val="1"/>
      <w:numFmt w:val="bullet"/>
      <w:lvlText w:val="o"/>
      <w:lvlJc w:val="left"/>
      <w:pPr>
        <w:tabs>
          <w:tab w:val="num" w:pos="2905"/>
        </w:tabs>
        <w:ind w:left="2905" w:hanging="360"/>
      </w:pPr>
      <w:rPr>
        <w:rFonts w:ascii="Courier New" w:hAnsi="Courier New" w:hint="default"/>
      </w:rPr>
    </w:lvl>
    <w:lvl w:ilvl="2" w:tplc="04190005">
      <w:start w:val="1"/>
      <w:numFmt w:val="bullet"/>
      <w:lvlText w:val=""/>
      <w:lvlJc w:val="left"/>
      <w:pPr>
        <w:tabs>
          <w:tab w:val="num" w:pos="3625"/>
        </w:tabs>
        <w:ind w:left="3625" w:hanging="360"/>
      </w:pPr>
      <w:rPr>
        <w:rFonts w:ascii="Wingdings" w:hAnsi="Wingdings" w:hint="default"/>
      </w:rPr>
    </w:lvl>
    <w:lvl w:ilvl="3" w:tplc="04190001">
      <w:start w:val="1"/>
      <w:numFmt w:val="bullet"/>
      <w:lvlText w:val=""/>
      <w:lvlJc w:val="left"/>
      <w:pPr>
        <w:tabs>
          <w:tab w:val="num" w:pos="4345"/>
        </w:tabs>
        <w:ind w:left="4345" w:hanging="360"/>
      </w:pPr>
      <w:rPr>
        <w:rFonts w:ascii="Symbol" w:hAnsi="Symbol" w:hint="default"/>
      </w:rPr>
    </w:lvl>
    <w:lvl w:ilvl="4" w:tplc="04190003">
      <w:start w:val="1"/>
      <w:numFmt w:val="bullet"/>
      <w:lvlText w:val="o"/>
      <w:lvlJc w:val="left"/>
      <w:pPr>
        <w:tabs>
          <w:tab w:val="num" w:pos="5065"/>
        </w:tabs>
        <w:ind w:left="5065" w:hanging="360"/>
      </w:pPr>
      <w:rPr>
        <w:rFonts w:ascii="Courier New" w:hAnsi="Courier New" w:hint="default"/>
      </w:rPr>
    </w:lvl>
    <w:lvl w:ilvl="5" w:tplc="04190005">
      <w:start w:val="1"/>
      <w:numFmt w:val="bullet"/>
      <w:lvlText w:val=""/>
      <w:lvlJc w:val="left"/>
      <w:pPr>
        <w:tabs>
          <w:tab w:val="num" w:pos="5785"/>
        </w:tabs>
        <w:ind w:left="5785" w:hanging="360"/>
      </w:pPr>
      <w:rPr>
        <w:rFonts w:ascii="Wingdings" w:hAnsi="Wingdings" w:hint="default"/>
      </w:rPr>
    </w:lvl>
    <w:lvl w:ilvl="6" w:tplc="04190001">
      <w:start w:val="1"/>
      <w:numFmt w:val="bullet"/>
      <w:lvlText w:val=""/>
      <w:lvlJc w:val="left"/>
      <w:pPr>
        <w:tabs>
          <w:tab w:val="num" w:pos="6505"/>
        </w:tabs>
        <w:ind w:left="6505" w:hanging="360"/>
      </w:pPr>
      <w:rPr>
        <w:rFonts w:ascii="Symbol" w:hAnsi="Symbol" w:hint="default"/>
      </w:rPr>
    </w:lvl>
    <w:lvl w:ilvl="7" w:tplc="04190003">
      <w:start w:val="1"/>
      <w:numFmt w:val="bullet"/>
      <w:lvlText w:val="o"/>
      <w:lvlJc w:val="left"/>
      <w:pPr>
        <w:tabs>
          <w:tab w:val="num" w:pos="7225"/>
        </w:tabs>
        <w:ind w:left="7225" w:hanging="360"/>
      </w:pPr>
      <w:rPr>
        <w:rFonts w:ascii="Courier New" w:hAnsi="Courier New" w:hint="default"/>
      </w:rPr>
    </w:lvl>
    <w:lvl w:ilvl="8" w:tplc="04190005">
      <w:start w:val="1"/>
      <w:numFmt w:val="bullet"/>
      <w:lvlText w:val=""/>
      <w:lvlJc w:val="left"/>
      <w:pPr>
        <w:tabs>
          <w:tab w:val="num" w:pos="7945"/>
        </w:tabs>
        <w:ind w:left="7945"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2EE7E4E-C8A5-4E1C-B23F-50CDC429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Cambria" w:hAnsi="Cambria"/>
      <w:b/>
      <w:bCs/>
      <w:color w:val="365F91"/>
      <w:sz w:val="28"/>
      <w:szCs w:val="28"/>
    </w:rPr>
  </w:style>
  <w:style w:type="paragraph" w:styleId="3">
    <w:name w:val="heading 3"/>
    <w:basedOn w:val="a"/>
    <w:next w:val="a"/>
    <w:link w:val="30"/>
    <w:qFormat/>
    <w:pPr>
      <w:keepNext/>
      <w:ind w:firstLine="708"/>
      <w:jc w:val="both"/>
      <w:outlineLvl w:val="2"/>
    </w:pPr>
    <w:rPr>
      <w:b/>
      <w:color w:val="000000"/>
      <w:spacing w:val="-2"/>
      <w:w w:val="101"/>
      <w:sz w:val="28"/>
      <w:szCs w:val="20"/>
    </w:rPr>
  </w:style>
  <w:style w:type="paragraph" w:styleId="4">
    <w:name w:val="heading 4"/>
    <w:basedOn w:val="a"/>
    <w:next w:val="a"/>
    <w:link w:val="40"/>
    <w:qFormat/>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color w:val="365F91"/>
      <w:sz w:val="28"/>
      <w:szCs w:val="28"/>
    </w:rPr>
  </w:style>
  <w:style w:type="character" w:customStyle="1" w:styleId="30">
    <w:name w:val="Заголовок 3 Знак"/>
    <w:link w:val="3"/>
    <w:locked/>
    <w:rPr>
      <w:rFonts w:cs="Times New Roman"/>
      <w:b/>
      <w:color w:val="000000"/>
      <w:spacing w:val="-2"/>
      <w:w w:val="101"/>
      <w:sz w:val="28"/>
    </w:rPr>
  </w:style>
  <w:style w:type="character" w:customStyle="1" w:styleId="40">
    <w:name w:val="Заголовок 4 Знак"/>
    <w:link w:val="4"/>
    <w:semiHidden/>
    <w:locked/>
    <w:rPr>
      <w:rFonts w:ascii="Cambria" w:hAnsi="Cambria" w:cs="Times New Roman"/>
      <w:b/>
      <w:bCs/>
      <w:i/>
      <w:iCs/>
      <w:color w:val="4F81BD"/>
      <w:sz w:val="24"/>
      <w:szCs w:val="24"/>
    </w:rPr>
  </w:style>
  <w:style w:type="paragraph" w:styleId="a3">
    <w:name w:val="Body Text"/>
    <w:basedOn w:val="a"/>
    <w:link w:val="a4"/>
    <w:semiHidden/>
    <w:pPr>
      <w:shd w:val="clear" w:color="auto" w:fill="FFFFFF"/>
      <w:autoSpaceDE w:val="0"/>
      <w:autoSpaceDN w:val="0"/>
      <w:adjustRightInd w:val="0"/>
      <w:jc w:val="both"/>
    </w:pPr>
    <w:rPr>
      <w:b/>
      <w:bCs/>
      <w:color w:val="000000"/>
      <w:sz w:val="25"/>
      <w:szCs w:val="25"/>
    </w:rPr>
  </w:style>
  <w:style w:type="character" w:customStyle="1" w:styleId="a4">
    <w:name w:val="Основной текст Знак"/>
    <w:link w:val="a3"/>
    <w:semiHidden/>
    <w:locked/>
    <w:rPr>
      <w:rFonts w:cs="Times New Roman"/>
      <w:sz w:val="24"/>
      <w:szCs w:val="24"/>
    </w:rPr>
  </w:style>
  <w:style w:type="paragraph" w:styleId="2">
    <w:name w:val="Body Text 2"/>
    <w:basedOn w:val="a"/>
    <w:link w:val="20"/>
    <w:semiHidden/>
    <w:pPr>
      <w:shd w:val="clear" w:color="auto" w:fill="FFFFFF"/>
      <w:autoSpaceDE w:val="0"/>
      <w:autoSpaceDN w:val="0"/>
      <w:adjustRightInd w:val="0"/>
      <w:jc w:val="both"/>
    </w:pPr>
    <w:rPr>
      <w:color w:val="000000"/>
      <w:sz w:val="25"/>
      <w:szCs w:val="25"/>
    </w:rPr>
  </w:style>
  <w:style w:type="character" w:customStyle="1" w:styleId="20">
    <w:name w:val="Основной текст 2 Знак"/>
    <w:link w:val="2"/>
    <w:semiHidden/>
    <w:locked/>
    <w:rPr>
      <w:rFonts w:cs="Times New Roman"/>
      <w:sz w:val="24"/>
      <w:szCs w:val="24"/>
    </w:rPr>
  </w:style>
  <w:style w:type="paragraph" w:styleId="a5">
    <w:name w:val="Body Text Indent"/>
    <w:basedOn w:val="a"/>
    <w:link w:val="a6"/>
    <w:semiHidden/>
    <w:pPr>
      <w:shd w:val="clear" w:color="auto" w:fill="FFFFFF"/>
      <w:autoSpaceDE w:val="0"/>
      <w:autoSpaceDN w:val="0"/>
      <w:adjustRightInd w:val="0"/>
      <w:ind w:firstLine="709"/>
      <w:jc w:val="both"/>
    </w:pPr>
    <w:rPr>
      <w:color w:val="000000"/>
      <w:sz w:val="25"/>
      <w:szCs w:val="25"/>
    </w:rPr>
  </w:style>
  <w:style w:type="character" w:customStyle="1" w:styleId="a6">
    <w:name w:val="Основной текст с отступом Знак"/>
    <w:link w:val="a5"/>
    <w:semiHidden/>
    <w:locked/>
    <w:rPr>
      <w:rFonts w:cs="Times New Roman"/>
      <w:sz w:val="24"/>
      <w:szCs w:val="24"/>
    </w:rPr>
  </w:style>
  <w:style w:type="paragraph" w:styleId="31">
    <w:name w:val="Body Text 3"/>
    <w:basedOn w:val="a"/>
    <w:link w:val="32"/>
    <w:semiHidden/>
    <w:pPr>
      <w:shd w:val="clear" w:color="auto" w:fill="FFFFFF"/>
      <w:autoSpaceDE w:val="0"/>
      <w:autoSpaceDN w:val="0"/>
      <w:adjustRightInd w:val="0"/>
      <w:jc w:val="both"/>
    </w:pPr>
    <w:rPr>
      <w:color w:val="000000"/>
    </w:rPr>
  </w:style>
  <w:style w:type="character" w:customStyle="1" w:styleId="32">
    <w:name w:val="Основной текст 3 Знак"/>
    <w:link w:val="31"/>
    <w:semiHidden/>
    <w:locked/>
    <w:rPr>
      <w:rFonts w:cs="Times New Roman"/>
      <w:sz w:val="16"/>
      <w:szCs w:val="16"/>
    </w:rPr>
  </w:style>
  <w:style w:type="paragraph" w:styleId="21">
    <w:name w:val="Body Text Indent 2"/>
    <w:basedOn w:val="a"/>
    <w:link w:val="22"/>
    <w:semiHidden/>
    <w:pPr>
      <w:autoSpaceDE w:val="0"/>
      <w:autoSpaceDN w:val="0"/>
      <w:adjustRightInd w:val="0"/>
      <w:ind w:firstLine="540"/>
      <w:jc w:val="both"/>
    </w:pPr>
    <w:rPr>
      <w:rFonts w:ascii="Arial" w:hAnsi="Arial" w:cs="Arial"/>
      <w:b/>
      <w:bCs/>
      <w:i/>
      <w:iCs/>
    </w:rPr>
  </w:style>
  <w:style w:type="character" w:customStyle="1" w:styleId="22">
    <w:name w:val="Основной текст с отступом 2 Знак"/>
    <w:link w:val="21"/>
    <w:semiHidden/>
    <w:locked/>
    <w:rPr>
      <w:rFonts w:cs="Times New Roman"/>
      <w:sz w:val="24"/>
      <w:szCs w:val="24"/>
    </w:rPr>
  </w:style>
  <w:style w:type="paragraph" w:styleId="a7">
    <w:name w:val="footer"/>
    <w:basedOn w:val="a"/>
    <w:link w:val="a8"/>
    <w:semiHidden/>
    <w:pPr>
      <w:tabs>
        <w:tab w:val="center" w:pos="4677"/>
        <w:tab w:val="right" w:pos="9355"/>
      </w:tabs>
    </w:pPr>
  </w:style>
  <w:style w:type="character" w:customStyle="1" w:styleId="a8">
    <w:name w:val="Нижний колонтитул Знак"/>
    <w:link w:val="a7"/>
    <w:semiHidden/>
    <w:locked/>
    <w:rPr>
      <w:rFonts w:cs="Times New Roman"/>
      <w:sz w:val="24"/>
      <w:szCs w:val="24"/>
    </w:rPr>
  </w:style>
  <w:style w:type="character" w:styleId="a9">
    <w:name w:val="page number"/>
    <w:semiHidden/>
    <w:rPr>
      <w:rFonts w:cs="Times New Roman"/>
    </w:rPr>
  </w:style>
  <w:style w:type="character" w:customStyle="1" w:styleId="FontStyle42">
    <w:name w:val="Font Style42"/>
    <w:rPr>
      <w:rFonts w:ascii="Calibri" w:hAnsi="Calibri" w:cs="Calibri"/>
      <w:b/>
      <w:bCs/>
      <w:sz w:val="16"/>
      <w:szCs w:val="16"/>
    </w:rPr>
  </w:style>
  <w:style w:type="paragraph" w:customStyle="1" w:styleId="Style33">
    <w:name w:val="Style33"/>
    <w:basedOn w:val="a"/>
    <w:pPr>
      <w:widowControl w:val="0"/>
      <w:autoSpaceDE w:val="0"/>
      <w:autoSpaceDN w:val="0"/>
      <w:adjustRightInd w:val="0"/>
      <w:spacing w:line="240" w:lineRule="exact"/>
      <w:ind w:firstLine="682"/>
      <w:jc w:val="both"/>
    </w:pPr>
  </w:style>
  <w:style w:type="character" w:customStyle="1" w:styleId="FontStyle41">
    <w:name w:val="Font Style41"/>
    <w:rPr>
      <w:rFonts w:ascii="Calibri" w:hAnsi="Calibri" w:cs="Calibri"/>
      <w:sz w:val="16"/>
      <w:szCs w:val="16"/>
    </w:rPr>
  </w:style>
  <w:style w:type="paragraph" w:customStyle="1" w:styleId="Style28">
    <w:name w:val="Style28"/>
    <w:basedOn w:val="a"/>
    <w:pPr>
      <w:widowControl w:val="0"/>
      <w:autoSpaceDE w:val="0"/>
      <w:autoSpaceDN w:val="0"/>
      <w:adjustRightInd w:val="0"/>
      <w:spacing w:line="235" w:lineRule="exact"/>
      <w:ind w:firstLine="682"/>
      <w:jc w:val="both"/>
    </w:pPr>
  </w:style>
  <w:style w:type="paragraph" w:customStyle="1" w:styleId="ConsPlusCell">
    <w:name w:val="ConsPlusCell"/>
    <w:pPr>
      <w:autoSpaceDE w:val="0"/>
      <w:autoSpaceDN w:val="0"/>
      <w:adjustRightInd w:val="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a">
    <w:name w:val="footnote text"/>
    <w:basedOn w:val="a"/>
    <w:link w:val="ab"/>
    <w:semiHidden/>
    <w:rPr>
      <w:sz w:val="20"/>
      <w:szCs w:val="20"/>
    </w:rPr>
  </w:style>
  <w:style w:type="character" w:customStyle="1" w:styleId="ab">
    <w:name w:val="Текст сноски Знак"/>
    <w:link w:val="aa"/>
    <w:locked/>
    <w:rPr>
      <w:rFonts w:cs="Times New Roman"/>
    </w:rPr>
  </w:style>
  <w:style w:type="character" w:styleId="ac">
    <w:name w:val="footnote reference"/>
    <w:semiHidden/>
    <w:rPr>
      <w:rFonts w:cs="Times New Roman"/>
      <w:vertAlign w:val="superscript"/>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Абзац списка1"/>
    <w:basedOn w:val="a"/>
    <w:pPr>
      <w:ind w:left="720"/>
    </w:pPr>
  </w:style>
  <w:style w:type="paragraph" w:customStyle="1" w:styleId="CharCharCharCharCharCharCharCharCharCharCharCharCharCharChar">
    <w:name w:val="Char Char Char Char Char Char Char Char Char Char Char Char Char Char Char"/>
    <w:basedOn w:val="a"/>
    <w:rPr>
      <w:rFonts w:ascii="Verdana" w:hAnsi="Verdana" w:cs="Verdana"/>
      <w:sz w:val="20"/>
      <w:szCs w:val="20"/>
      <w:lang w:eastAsia="en-US"/>
    </w:rPr>
  </w:style>
  <w:style w:type="paragraph" w:styleId="ad">
    <w:name w:val="Normal (Web)"/>
    <w:basedOn w:val="a"/>
    <w:pPr>
      <w:spacing w:before="100" w:beforeAutospacing="1" w:after="100" w:afterAutospacing="1"/>
      <w:jc w:val="both"/>
    </w:pPr>
    <w:rPr>
      <w:rFonts w:ascii="Verdana" w:eastAsia="Arial Unicode MS" w:hAnsi="Verdana" w:cs="Arial Unicode MS"/>
    </w:rPr>
  </w:style>
  <w:style w:type="character" w:customStyle="1" w:styleId="ae">
    <w:name w:val="Основной текст_"/>
    <w:link w:val="23"/>
    <w:locked/>
    <w:rPr>
      <w:rFonts w:cs="Times New Roman"/>
      <w:spacing w:val="4"/>
      <w:sz w:val="25"/>
      <w:szCs w:val="25"/>
      <w:shd w:val="clear" w:color="auto" w:fill="FFFFFF"/>
    </w:rPr>
  </w:style>
  <w:style w:type="paragraph" w:customStyle="1" w:styleId="23">
    <w:name w:val="Основной текст2"/>
    <w:basedOn w:val="a"/>
    <w:link w:val="ae"/>
    <w:pPr>
      <w:widowControl w:val="0"/>
      <w:shd w:val="clear" w:color="auto" w:fill="FFFFFF"/>
      <w:spacing w:line="324" w:lineRule="exact"/>
    </w:pPr>
    <w:rPr>
      <w:spacing w:val="4"/>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948;fld=134" TargetMode="External"/><Relationship Id="rId13" Type="http://schemas.openxmlformats.org/officeDocument/2006/relationships/hyperlink" Target="consultantplus://offline/main?base=LAW;n=102948;fld=134;dst=62" TargetMode="External"/><Relationship Id="rId18" Type="http://schemas.openxmlformats.org/officeDocument/2006/relationships/hyperlink" Target="consultantplus://offline/ref=6D126537C0241997839B994F44B37BBCA1DA71E8748B12CD24F6252DF54E505C23408CF3BD446736I2S3I" TargetMode="External"/><Relationship Id="rId26" Type="http://schemas.openxmlformats.org/officeDocument/2006/relationships/hyperlink" Target="consultantplus://offline/ref=CE42B9458669FD61630E0450C539BFB04FF4490DD3DFAB857C0D5CBC266Cp5L" TargetMode="External"/><Relationship Id="rId3" Type="http://schemas.openxmlformats.org/officeDocument/2006/relationships/settings" Target="settings.xml"/><Relationship Id="rId21" Type="http://schemas.openxmlformats.org/officeDocument/2006/relationships/hyperlink" Target="consultantplus://offline/ref=BC5DE95A317017FD78D3C1BDF1CEA7A75D54CC1FEBA026A58358CF90AF806C2779FBA5DD2DE187F3z1r9K" TargetMode="External"/><Relationship Id="rId7" Type="http://schemas.openxmlformats.org/officeDocument/2006/relationships/hyperlink" Target="consultantplus://offline/ref=3E0F9C2630B6FE6B8500E5D7ABF0BDF8CB3F94499F733057016E9E2A8AD857A2E4438DD53105754E71e5K" TargetMode="External"/><Relationship Id="rId12" Type="http://schemas.openxmlformats.org/officeDocument/2006/relationships/hyperlink" Target="consultantplus://offline/ref=524EDDC2AF1B5FA775C599B5D5BE816BBB3CCBF649183094102F5C5F1A4B2FFDA417BC365A9553AEM7T6K" TargetMode="External"/><Relationship Id="rId17" Type="http://schemas.openxmlformats.org/officeDocument/2006/relationships/hyperlink" Target="consultantplus://offline/ref=524EDDC2AF1B5FA775C599B5D5BE816BBB3CCBF649183094102F5C5F1A4B2FFDA417BC365A9553AEM7T6K" TargetMode="External"/><Relationship Id="rId25" Type="http://schemas.openxmlformats.org/officeDocument/2006/relationships/hyperlink" Target="consultantplus://offline/ref=C111D6B49C536967B0B0F82B73EF72A6640E5B3BF579D685FD0B477C6BEFPBL" TargetMode="External"/><Relationship Id="rId2" Type="http://schemas.openxmlformats.org/officeDocument/2006/relationships/styles" Target="styles.xml"/><Relationship Id="rId16" Type="http://schemas.openxmlformats.org/officeDocument/2006/relationships/hyperlink" Target="consultantplus://offline/ref=524EDDC2AF1B5FA775C599B5D5BE816BBB3CCBF649183094102F5C5F1A4B2FFDA417BC30M5T8K" TargetMode="External"/><Relationship Id="rId20" Type="http://schemas.openxmlformats.org/officeDocument/2006/relationships/hyperlink" Target="consultantplus://offline/ref=B79A3446E0CA75340C506334CE766443C2E1B51C746DF0BE6BA9F378EDDAFD20ED7124B1325350DFJB78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4EDDC2AF1B5FA775C599B5D5BE816BBB3CCBF649183094102F5C5F1A4B2FFDA417BC30M5T8K" TargetMode="External"/><Relationship Id="rId24" Type="http://schemas.openxmlformats.org/officeDocument/2006/relationships/hyperlink" Target="consultantplus://offline/ref=92006FFAEE161C5640293E4722EDB37ECBEE545EEF7551BBBC6E8E4132h9MAL" TargetMode="External"/><Relationship Id="rId5" Type="http://schemas.openxmlformats.org/officeDocument/2006/relationships/footnotes" Target="footnotes.xml"/><Relationship Id="rId15" Type="http://schemas.openxmlformats.org/officeDocument/2006/relationships/hyperlink" Target="consultantplus://offline/ref=524EDDC2AF1B5FA775C599B5D5BE816BBB3CCBF649183094102F5C5F1A4B2FFDA417BC365A9553AEM7T6K" TargetMode="External"/><Relationship Id="rId23" Type="http://schemas.openxmlformats.org/officeDocument/2006/relationships/hyperlink" Target="consultantplus://offline/ref=2F2FE83B72BF24A78F77B43C03A8A96F1EA2A9245219098F221CA9730427383CEB68B550AA0A7AD303oFL" TargetMode="External"/><Relationship Id="rId28" Type="http://schemas.openxmlformats.org/officeDocument/2006/relationships/footer" Target="footer1.xml"/><Relationship Id="rId10" Type="http://schemas.openxmlformats.org/officeDocument/2006/relationships/hyperlink" Target="consultantplus://offline/ref=26E614D9C616AFC1F8BC2D9A5E6DB1DFB57449BB08386D85524E1F4EF2681E0BB3B60A46739CCE25S0U0O" TargetMode="External"/><Relationship Id="rId19" Type="http://schemas.openxmlformats.org/officeDocument/2006/relationships/hyperlink" Target="consultantplus://offline/ref=6D126537C0241997839B994F44B37BBCA1DA71E8748B12CD24F6252DF54E505C23408CF3BD446532I2S6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2948;fld=134" TargetMode="External"/><Relationship Id="rId14" Type="http://schemas.openxmlformats.org/officeDocument/2006/relationships/hyperlink" Target="consultantplus://offline/ref=73F9EA807221D10BF1EC35484E202B8E4EF0728DD831CD883D05C920E1D455D2C74D65494C532ECC260FF" TargetMode="External"/><Relationship Id="rId22" Type="http://schemas.openxmlformats.org/officeDocument/2006/relationships/hyperlink" Target="consultantplus://offline/ref=2F2FE83B72BF24A78F77B43C03A8A96F1EA1AB2B5214098F221CA9730427383CEB68B550AA0A78D003oFL" TargetMode="External"/><Relationship Id="rId27" Type="http://schemas.openxmlformats.org/officeDocument/2006/relationships/hyperlink" Target="consultantplus://offline/ref=CE42B9458669FD61630E0450C539BFB04FF4490DD3DFAB857C0D5CBC26C53BCED16A9EEC5EB6E3DB60p4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5870FB405DC4E291B1CB269E88B9003F1A4EDBEC9A532CBA845DDC35853FC39C81F9C696B729ADFc1b3N" TargetMode="External"/><Relationship Id="rId2" Type="http://schemas.openxmlformats.org/officeDocument/2006/relationships/hyperlink" Target="consultantplus://offline/ref=75870FB405DC4E291B1CB269E88B9003F1A4EDBEC9A532CBA845DDC35853FC39C81F9C696B729ADDc1b1N" TargetMode="External"/><Relationship Id="rId1" Type="http://schemas.openxmlformats.org/officeDocument/2006/relationships/hyperlink" Target="consultantplus://offline/ref=75870FB405DC4E291B1CB269E88B9003F1A4EDBEC9A532CBA845DDC35853FC39C81F9C696B7298DBc1b7N" TargetMode="External"/><Relationship Id="rId4" Type="http://schemas.openxmlformats.org/officeDocument/2006/relationships/hyperlink" Target="consultantplus://offline/ref=75870FB405DC4E291B1CB269E88B9003F1A4EDBEC9A532CBA845DDC35853FC39C81F9C696B729FDEc1b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9368</Words>
  <Characters>53398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62641</CharactersWithSpaces>
  <SharedDoc>false</SharedDoc>
  <HLinks>
    <vt:vector size="156" baseType="variant">
      <vt:variant>
        <vt:i4>6553654</vt:i4>
      </vt:variant>
      <vt:variant>
        <vt:i4>63</vt:i4>
      </vt:variant>
      <vt:variant>
        <vt:i4>0</vt:i4>
      </vt:variant>
      <vt:variant>
        <vt:i4>5</vt:i4>
      </vt:variant>
      <vt:variant>
        <vt:lpwstr>consultantplus://offline/ref=CE42B9458669FD61630E0450C539BFB04FF4490DD3DFAB857C0D5CBC26C53BCED16A9EEC5EB6E3DB60p4L</vt:lpwstr>
      </vt:variant>
      <vt:variant>
        <vt:lpwstr/>
      </vt:variant>
      <vt:variant>
        <vt:i4>983042</vt:i4>
      </vt:variant>
      <vt:variant>
        <vt:i4>60</vt:i4>
      </vt:variant>
      <vt:variant>
        <vt:i4>0</vt:i4>
      </vt:variant>
      <vt:variant>
        <vt:i4>5</vt:i4>
      </vt:variant>
      <vt:variant>
        <vt:lpwstr>consultantplus://offline/ref=CE42B9458669FD61630E0450C539BFB04FF4490DD3DFAB857C0D5CBC266Cp5L</vt:lpwstr>
      </vt:variant>
      <vt:variant>
        <vt:lpwstr/>
      </vt:variant>
      <vt:variant>
        <vt:i4>5963868</vt:i4>
      </vt:variant>
      <vt:variant>
        <vt:i4>57</vt:i4>
      </vt:variant>
      <vt:variant>
        <vt:i4>0</vt:i4>
      </vt:variant>
      <vt:variant>
        <vt:i4>5</vt:i4>
      </vt:variant>
      <vt:variant>
        <vt:lpwstr>consultantplus://offline/ref=C111D6B49C536967B0B0F82B73EF72A6640E5B3BF579D685FD0B477C6BEFPBL</vt:lpwstr>
      </vt:variant>
      <vt:variant>
        <vt:lpwstr/>
      </vt:variant>
      <vt:variant>
        <vt:i4>5177431</vt:i4>
      </vt:variant>
      <vt:variant>
        <vt:i4>54</vt:i4>
      </vt:variant>
      <vt:variant>
        <vt:i4>0</vt:i4>
      </vt:variant>
      <vt:variant>
        <vt:i4>5</vt:i4>
      </vt:variant>
      <vt:variant>
        <vt:lpwstr>consultantplus://offline/ref=92006FFAEE161C5640293E4722EDB37ECBEE545EEF7551BBBC6E8E4132h9MAL</vt:lpwstr>
      </vt:variant>
      <vt:variant>
        <vt:lpwstr/>
      </vt:variant>
      <vt:variant>
        <vt:i4>2162795</vt:i4>
      </vt:variant>
      <vt:variant>
        <vt:i4>51</vt:i4>
      </vt:variant>
      <vt:variant>
        <vt:i4>0</vt:i4>
      </vt:variant>
      <vt:variant>
        <vt:i4>5</vt:i4>
      </vt:variant>
      <vt:variant>
        <vt:lpwstr>consultantplus://offline/ref=2F2FE83B72BF24A78F77B43C03A8A96F1EA2A9245219098F221CA9730427383CEB68B550AA0A7AD303oFL</vt:lpwstr>
      </vt:variant>
      <vt:variant>
        <vt:lpwstr/>
      </vt:variant>
      <vt:variant>
        <vt:i4>2162738</vt:i4>
      </vt:variant>
      <vt:variant>
        <vt:i4>48</vt:i4>
      </vt:variant>
      <vt:variant>
        <vt:i4>0</vt:i4>
      </vt:variant>
      <vt:variant>
        <vt:i4>5</vt:i4>
      </vt:variant>
      <vt:variant>
        <vt:lpwstr>consultantplus://offline/ref=2F2FE83B72BF24A78F77B43C03A8A96F1EA1AB2B5214098F221CA9730427383CEB68B550AA0A78D003oFL</vt:lpwstr>
      </vt:variant>
      <vt:variant>
        <vt:lpwstr/>
      </vt:variant>
      <vt:variant>
        <vt:i4>7733358</vt:i4>
      </vt:variant>
      <vt:variant>
        <vt:i4>45</vt:i4>
      </vt:variant>
      <vt:variant>
        <vt:i4>0</vt:i4>
      </vt:variant>
      <vt:variant>
        <vt:i4>5</vt:i4>
      </vt:variant>
      <vt:variant>
        <vt:lpwstr>consultantplus://offline/ref=BC5DE95A317017FD78D3C1BDF1CEA7A75D54CC1FEBA026A58358CF90AF806C2779FBA5DD2DE187F3z1r9K</vt:lpwstr>
      </vt:variant>
      <vt:variant>
        <vt:lpwstr/>
      </vt:variant>
      <vt:variant>
        <vt:i4>2883689</vt:i4>
      </vt:variant>
      <vt:variant>
        <vt:i4>42</vt:i4>
      </vt:variant>
      <vt:variant>
        <vt:i4>0</vt:i4>
      </vt:variant>
      <vt:variant>
        <vt:i4>5</vt:i4>
      </vt:variant>
      <vt:variant>
        <vt:lpwstr>consultantplus://offline/ref=B79A3446E0CA75340C506334CE766443C2E1B51C746DF0BE6BA9F378EDDAFD20ED7124B1325350DFJB78K</vt:lpwstr>
      </vt:variant>
      <vt:variant>
        <vt:lpwstr/>
      </vt:variant>
      <vt:variant>
        <vt:i4>6553662</vt:i4>
      </vt:variant>
      <vt:variant>
        <vt:i4>39</vt:i4>
      </vt:variant>
      <vt:variant>
        <vt:i4>0</vt:i4>
      </vt:variant>
      <vt:variant>
        <vt:i4>5</vt:i4>
      </vt:variant>
      <vt:variant>
        <vt:lpwstr>consultantplus://offline/ref=6D126537C0241997839B994F44B37BBCA1DA71E8748B12CD24F6252DF54E505C23408CF3BD446532I2S6I</vt:lpwstr>
      </vt:variant>
      <vt:variant>
        <vt:lpwstr/>
      </vt:variant>
      <vt:variant>
        <vt:i4>6553661</vt:i4>
      </vt:variant>
      <vt:variant>
        <vt:i4>36</vt:i4>
      </vt:variant>
      <vt:variant>
        <vt:i4>0</vt:i4>
      </vt:variant>
      <vt:variant>
        <vt:i4>5</vt:i4>
      </vt:variant>
      <vt:variant>
        <vt:lpwstr>consultantplus://offline/ref=6D126537C0241997839B994F44B37BBCA1DA71E8748B12CD24F6252DF54E505C23408CF3BD446736I2S3I</vt:lpwstr>
      </vt:variant>
      <vt:variant>
        <vt:lpwstr/>
      </vt:variant>
      <vt:variant>
        <vt:i4>6488173</vt:i4>
      </vt:variant>
      <vt:variant>
        <vt:i4>33</vt:i4>
      </vt:variant>
      <vt:variant>
        <vt:i4>0</vt:i4>
      </vt:variant>
      <vt:variant>
        <vt:i4>5</vt:i4>
      </vt:variant>
      <vt:variant>
        <vt:lpwstr>consultantplus://offline/ref=524EDDC2AF1B5FA775C599B5D5BE816BBB3CCBF649183094102F5C5F1A4B2FFDA417BC365A9553AEM7T6K</vt:lpwstr>
      </vt:variant>
      <vt:variant>
        <vt:lpwstr/>
      </vt:variant>
      <vt:variant>
        <vt:i4>3866725</vt:i4>
      </vt:variant>
      <vt:variant>
        <vt:i4>30</vt:i4>
      </vt:variant>
      <vt:variant>
        <vt:i4>0</vt:i4>
      </vt:variant>
      <vt:variant>
        <vt:i4>5</vt:i4>
      </vt:variant>
      <vt:variant>
        <vt:lpwstr>consultantplus://offline/ref=524EDDC2AF1B5FA775C599B5D5BE816BBB3CCBF649183094102F5C5F1A4B2FFDA417BC30M5T8K</vt:lpwstr>
      </vt:variant>
      <vt:variant>
        <vt:lpwstr/>
      </vt:variant>
      <vt:variant>
        <vt:i4>6488173</vt:i4>
      </vt:variant>
      <vt:variant>
        <vt:i4>27</vt:i4>
      </vt:variant>
      <vt:variant>
        <vt:i4>0</vt:i4>
      </vt:variant>
      <vt:variant>
        <vt:i4>5</vt:i4>
      </vt:variant>
      <vt:variant>
        <vt:lpwstr>consultantplus://offline/ref=524EDDC2AF1B5FA775C599B5D5BE816BBB3CCBF649183094102F5C5F1A4B2FFDA417BC365A9553AEM7T6K</vt:lpwstr>
      </vt:variant>
      <vt:variant>
        <vt:lpwstr/>
      </vt:variant>
      <vt:variant>
        <vt:i4>2293810</vt:i4>
      </vt:variant>
      <vt:variant>
        <vt:i4>24</vt:i4>
      </vt:variant>
      <vt:variant>
        <vt:i4>0</vt:i4>
      </vt:variant>
      <vt:variant>
        <vt:i4>5</vt:i4>
      </vt:variant>
      <vt:variant>
        <vt:lpwstr>consultantplus://offline/ref=73F9EA807221D10BF1EC35484E202B8E4EF0728DD831CD883D05C920E1D455D2C74D65494C532ECC260FF</vt:lpwstr>
      </vt:variant>
      <vt:variant>
        <vt:lpwstr/>
      </vt:variant>
      <vt:variant>
        <vt:i4>5308418</vt:i4>
      </vt:variant>
      <vt:variant>
        <vt:i4>21</vt:i4>
      </vt:variant>
      <vt:variant>
        <vt:i4>0</vt:i4>
      </vt:variant>
      <vt:variant>
        <vt:i4>5</vt:i4>
      </vt:variant>
      <vt:variant>
        <vt:lpwstr/>
      </vt:variant>
      <vt:variant>
        <vt:lpwstr>Par0</vt:lpwstr>
      </vt:variant>
      <vt:variant>
        <vt:i4>3342445</vt:i4>
      </vt:variant>
      <vt:variant>
        <vt:i4>18</vt:i4>
      </vt:variant>
      <vt:variant>
        <vt:i4>0</vt:i4>
      </vt:variant>
      <vt:variant>
        <vt:i4>5</vt:i4>
      </vt:variant>
      <vt:variant>
        <vt:lpwstr>consultantplus://offline/main?base=LAW;n=102948;fld=134;dst=62</vt:lpwstr>
      </vt:variant>
      <vt:variant>
        <vt:lpwstr/>
      </vt:variant>
      <vt:variant>
        <vt:i4>6488173</vt:i4>
      </vt:variant>
      <vt:variant>
        <vt:i4>15</vt:i4>
      </vt:variant>
      <vt:variant>
        <vt:i4>0</vt:i4>
      </vt:variant>
      <vt:variant>
        <vt:i4>5</vt:i4>
      </vt:variant>
      <vt:variant>
        <vt:lpwstr>consultantplus://offline/ref=524EDDC2AF1B5FA775C599B5D5BE816BBB3CCBF649183094102F5C5F1A4B2FFDA417BC365A9553AEM7T6K</vt:lpwstr>
      </vt:variant>
      <vt:variant>
        <vt:lpwstr/>
      </vt:variant>
      <vt:variant>
        <vt:i4>3866725</vt:i4>
      </vt:variant>
      <vt:variant>
        <vt:i4>12</vt:i4>
      </vt:variant>
      <vt:variant>
        <vt:i4>0</vt:i4>
      </vt:variant>
      <vt:variant>
        <vt:i4>5</vt:i4>
      </vt:variant>
      <vt:variant>
        <vt:lpwstr>consultantplus://offline/ref=524EDDC2AF1B5FA775C599B5D5BE816BBB3CCBF649183094102F5C5F1A4B2FFDA417BC30M5T8K</vt:lpwstr>
      </vt:variant>
      <vt:variant>
        <vt:lpwstr/>
      </vt:variant>
      <vt:variant>
        <vt:i4>7667763</vt:i4>
      </vt:variant>
      <vt:variant>
        <vt:i4>9</vt:i4>
      </vt:variant>
      <vt:variant>
        <vt:i4>0</vt:i4>
      </vt:variant>
      <vt:variant>
        <vt:i4>5</vt:i4>
      </vt:variant>
      <vt:variant>
        <vt:lpwstr>consultantplus://offline/ref=26E614D9C616AFC1F8BC2D9A5E6DB1DFB57449BB08386D85524E1F4EF2681E0BB3B60A46739CCE25S0U0O</vt:lpwstr>
      </vt:variant>
      <vt:variant>
        <vt:lpwstr/>
      </vt:variant>
      <vt:variant>
        <vt:i4>7602303</vt:i4>
      </vt:variant>
      <vt:variant>
        <vt:i4>6</vt:i4>
      </vt:variant>
      <vt:variant>
        <vt:i4>0</vt:i4>
      </vt:variant>
      <vt:variant>
        <vt:i4>5</vt:i4>
      </vt:variant>
      <vt:variant>
        <vt:lpwstr>consultantplus://offline/main?base=LAW;n=102948;fld=134</vt:lpwstr>
      </vt:variant>
      <vt:variant>
        <vt:lpwstr/>
      </vt:variant>
      <vt:variant>
        <vt:i4>7602303</vt:i4>
      </vt:variant>
      <vt:variant>
        <vt:i4>3</vt:i4>
      </vt:variant>
      <vt:variant>
        <vt:i4>0</vt:i4>
      </vt:variant>
      <vt:variant>
        <vt:i4>5</vt:i4>
      </vt:variant>
      <vt:variant>
        <vt:lpwstr>consultantplus://offline/main?base=LAW;n=102948;fld=134</vt:lpwstr>
      </vt:variant>
      <vt:variant>
        <vt:lpwstr/>
      </vt:variant>
      <vt:variant>
        <vt:i4>2293870</vt:i4>
      </vt:variant>
      <vt:variant>
        <vt:i4>0</vt:i4>
      </vt:variant>
      <vt:variant>
        <vt:i4>0</vt:i4>
      </vt:variant>
      <vt:variant>
        <vt:i4>5</vt:i4>
      </vt:variant>
      <vt:variant>
        <vt:lpwstr>consultantplus://offline/ref=3E0F9C2630B6FE6B8500E5D7ABF0BDF8CB3F94499F733057016E9E2A8AD857A2E4438DD53105754E71e5K</vt:lpwstr>
      </vt:variant>
      <vt:variant>
        <vt:lpwstr/>
      </vt:variant>
      <vt:variant>
        <vt:i4>7340142</vt:i4>
      </vt:variant>
      <vt:variant>
        <vt:i4>9</vt:i4>
      </vt:variant>
      <vt:variant>
        <vt:i4>0</vt:i4>
      </vt:variant>
      <vt:variant>
        <vt:i4>5</vt:i4>
      </vt:variant>
      <vt:variant>
        <vt:lpwstr>consultantplus://offline/ref=75870FB405DC4E291B1CB269E88B9003F1A4EDBEC9A532CBA845DDC35853FC39C81F9C696B729FDEc1b3N</vt:lpwstr>
      </vt:variant>
      <vt:variant>
        <vt:lpwstr/>
      </vt:variant>
      <vt:variant>
        <vt:i4>7340138</vt:i4>
      </vt:variant>
      <vt:variant>
        <vt:i4>6</vt:i4>
      </vt:variant>
      <vt:variant>
        <vt:i4>0</vt:i4>
      </vt:variant>
      <vt:variant>
        <vt:i4>5</vt:i4>
      </vt:variant>
      <vt:variant>
        <vt:lpwstr>consultantplus://offline/ref=75870FB405DC4E291B1CB269E88B9003F1A4EDBEC9A532CBA845DDC35853FC39C81F9C696B729ADFc1b3N</vt:lpwstr>
      </vt:variant>
      <vt:variant>
        <vt:lpwstr/>
      </vt:variant>
      <vt:variant>
        <vt:i4>7340138</vt:i4>
      </vt:variant>
      <vt:variant>
        <vt:i4>3</vt:i4>
      </vt:variant>
      <vt:variant>
        <vt:i4>0</vt:i4>
      </vt:variant>
      <vt:variant>
        <vt:i4>5</vt:i4>
      </vt:variant>
      <vt:variant>
        <vt:lpwstr>consultantplus://offline/ref=75870FB405DC4E291B1CB269E88B9003F1A4EDBEC9A532CBA845DDC35853FC39C81F9C696B729ADDc1b1N</vt:lpwstr>
      </vt:variant>
      <vt:variant>
        <vt:lpwstr/>
      </vt:variant>
      <vt:variant>
        <vt:i4>7340083</vt:i4>
      </vt:variant>
      <vt:variant>
        <vt:i4>0</vt:i4>
      </vt:variant>
      <vt:variant>
        <vt:i4>0</vt:i4>
      </vt:variant>
      <vt:variant>
        <vt:i4>5</vt:i4>
      </vt:variant>
      <vt:variant>
        <vt:lpwstr>consultantplus://offline/ref=75870FB405DC4E291B1CB269E88B9003F1A4EDBEC9A532CBA845DDC35853FC39C81F9C696B7298DBc1b7N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пользователь</dc:creator>
  <cp:keywords/>
  <dc:description/>
  <cp:lastModifiedBy>Алла Ежова</cp:lastModifiedBy>
  <cp:revision>4</cp:revision>
  <cp:lastPrinted>2012-08-24T14:37:00Z</cp:lastPrinted>
  <dcterms:created xsi:type="dcterms:W3CDTF">2018-12-17T06:58:00Z</dcterms:created>
  <dcterms:modified xsi:type="dcterms:W3CDTF">2018-12-17T07:08:00Z</dcterms:modified>
</cp:coreProperties>
</file>